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EB3C50" w14:textId="1A3D03CD" w:rsidR="00AA1A6F" w:rsidRDefault="0012698C" w:rsidP="00545085">
      <w:pPr>
        <w:pStyle w:val="AttachmentHeading"/>
        <w:spacing w:after="0"/>
      </w:pPr>
      <w:bookmarkStart w:id="0" w:name="_Toc494802471"/>
      <w:r>
        <w:t>Facility</w:t>
      </w:r>
      <w:r w:rsidR="00AA1A6F" w:rsidRPr="00C2798A">
        <w:t xml:space="preserve"> Inspection and Testing Form </w:t>
      </w:r>
      <w:bookmarkEnd w:id="0"/>
      <w:r w:rsidR="00A93208">
        <w:t>Template</w:t>
      </w:r>
    </w:p>
    <w:p w14:paraId="7675A200" w14:textId="57161B8C" w:rsidR="00FF26FE" w:rsidRPr="0045200F" w:rsidRDefault="00FF26FE" w:rsidP="0045200F">
      <w:pPr>
        <w:spacing w:after="120"/>
        <w:jc w:val="center"/>
        <w:rPr>
          <w:rFonts w:eastAsia="Arial"/>
          <w:b/>
          <w:color w:val="0070C0"/>
        </w:rPr>
      </w:pPr>
      <w:r w:rsidRPr="0045200F">
        <w:rPr>
          <w:rFonts w:eastAsia="Arial"/>
          <w:b/>
          <w:color w:val="0070C0"/>
        </w:rPr>
        <w:t xml:space="preserve">(Page </w:t>
      </w:r>
      <w:r w:rsidR="0045200F" w:rsidRPr="0045200F">
        <w:rPr>
          <w:rFonts w:eastAsia="Arial"/>
          <w:b/>
          <w:color w:val="0070C0"/>
        </w:rPr>
        <w:t>1</w:t>
      </w:r>
      <w:r w:rsidRPr="0045200F">
        <w:rPr>
          <w:rFonts w:eastAsia="Arial"/>
          <w:b/>
          <w:color w:val="0070C0"/>
        </w:rPr>
        <w:t xml:space="preserve"> of 3)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73"/>
        <w:gridCol w:w="1981"/>
        <w:gridCol w:w="8642"/>
        <w:gridCol w:w="991"/>
        <w:gridCol w:w="656"/>
        <w:gridCol w:w="656"/>
        <w:gridCol w:w="654"/>
      </w:tblGrid>
      <w:tr w:rsidR="00C627E8" w:rsidRPr="0027437E" w14:paraId="4FFA2D8F" w14:textId="77777777" w:rsidTr="00C627E8">
        <w:trPr>
          <w:cantSplit/>
        </w:trPr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4CB25" w14:textId="06B22522" w:rsidR="00C627E8" w:rsidRPr="002D4342" w:rsidRDefault="00A06B02" w:rsidP="002D4342">
            <w:pPr>
              <w:spacing w:before="40"/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D4CB7" wp14:editId="767F87F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191135</wp:posOffset>
                      </wp:positionV>
                      <wp:extent cx="285750" cy="285750"/>
                      <wp:effectExtent l="0" t="0" r="19050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30CDF" w14:textId="77777777" w:rsidR="009210BF" w:rsidRPr="00A06B02" w:rsidRDefault="009210BF" w:rsidP="001B530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 w:rsidRPr="00A06B02"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3D4CB7" id="Oval 37" o:spid="_x0000_s1026" style="position:absolute;left:0;text-align:left;margin-left:.55pt;margin-top:15.05pt;width:22.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" fillcolor="#fffed2" strokecolor="#243f60 [1604]" strokeweight="1.5pt">
                      <v:textbox inset="0,0,0,0">
                        <w:txbxContent>
                          <w:p w14:paraId="72230CDF" w14:textId="77777777" w:rsidR="009210BF" w:rsidRPr="00A06B02" w:rsidRDefault="009210BF" w:rsidP="001B530F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A06B02">
                              <w:rPr>
                                <w:rFonts w:ascii="Arial Black" w:hAnsi="Arial Black"/>
                                <w:color w:val="0070C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27E8" w:rsidRPr="002D4342">
              <w:rPr>
                <w:sz w:val="18"/>
                <w:szCs w:val="18"/>
              </w:rPr>
              <w:t>Logo</w:t>
            </w:r>
          </w:p>
        </w:tc>
        <w:tc>
          <w:tcPr>
            <w:tcW w:w="2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8B6" w14:textId="77777777" w:rsidR="00C627E8" w:rsidRDefault="00C627E8" w:rsidP="002D4342">
            <w:pPr>
              <w:spacing w:before="40"/>
            </w:pPr>
            <w:r w:rsidRPr="002D4342">
              <w:rPr>
                <w:sz w:val="18"/>
                <w:szCs w:val="18"/>
              </w:rPr>
              <w:t>Title/Description:</w:t>
            </w:r>
          </w:p>
          <w:p w14:paraId="7E94DF6B" w14:textId="622709CE" w:rsidR="002D4342" w:rsidRPr="002D4342" w:rsidRDefault="00545085" w:rsidP="002D4342">
            <w:pPr>
              <w:spacing w:before="40"/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B01774" wp14:editId="1D06D7E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45720</wp:posOffset>
                      </wp:positionV>
                      <wp:extent cx="285750" cy="285750"/>
                      <wp:effectExtent l="0" t="0" r="19050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C67945" w14:textId="77777777" w:rsidR="00545085" w:rsidRPr="00A06B02" w:rsidRDefault="00545085" w:rsidP="0054508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01774" id="Oval 38" o:spid="_x0000_s1027" style="position:absolute;left:0;text-align:left;margin-left:.55pt;margin-top:3.6pt;width:22.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" fillcolor="#fffed2" strokecolor="#243f60 [1604]" strokeweight="1.5pt">
                      <v:textbox inset="0,0,0,0">
                        <w:txbxContent>
                          <w:p w14:paraId="1DC67945" w14:textId="77777777" w:rsidR="00545085" w:rsidRPr="00A06B02" w:rsidRDefault="00545085" w:rsidP="00545085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</w:tcPr>
          <w:p w14:paraId="304BF9A4" w14:textId="77777777" w:rsidR="00C627E8" w:rsidRPr="002D4342" w:rsidRDefault="00C627E8" w:rsidP="00781F75">
            <w:pPr>
              <w:spacing w:before="40" w:after="40"/>
              <w:rPr>
                <w:sz w:val="18"/>
                <w:szCs w:val="18"/>
              </w:rPr>
            </w:pPr>
            <w:r w:rsidRPr="002D4342">
              <w:rPr>
                <w:sz w:val="18"/>
                <w:szCs w:val="18"/>
                <w:lang w:val="es-ES"/>
              </w:rPr>
              <w:t>ITP No.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B4E676" w14:textId="60AC54ED" w:rsidR="00C627E8" w:rsidRPr="0027437E" w:rsidRDefault="00545085" w:rsidP="00781F75">
            <w:pPr>
              <w:spacing w:before="40" w:after="40"/>
              <w:rPr>
                <w:sz w:val="17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FD0005" wp14:editId="549629C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36195</wp:posOffset>
                      </wp:positionV>
                      <wp:extent cx="285750" cy="2857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B9FA33" w14:textId="3F8C46D2" w:rsidR="00545085" w:rsidRPr="00A06B02" w:rsidRDefault="00545085" w:rsidP="0054508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D0005" id="Oval 1" o:spid="_x0000_s1028" style="position:absolute;left:0;text-align:left;margin-left:64.15pt;margin-top:2.85pt;width:22.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" fillcolor="#fffed2" strokecolor="#385d8a" strokeweight="1.5pt">
                      <v:textbox inset="0,0,0,0">
                        <w:txbxContent>
                          <w:p w14:paraId="03B9FA33" w14:textId="3F8C46D2" w:rsidR="00545085" w:rsidRPr="00A06B02" w:rsidRDefault="00545085" w:rsidP="00545085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C627E8" w:rsidRPr="0027437E" w14:paraId="366B9D09" w14:textId="77777777" w:rsidTr="00C627E8">
        <w:trPr>
          <w:cantSplit/>
        </w:trPr>
        <w:tc>
          <w:tcPr>
            <w:tcW w:w="10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A7FB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2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AA4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</w:tcPr>
          <w:p w14:paraId="68E7A2FA" w14:textId="30EF2006" w:rsidR="00C627E8" w:rsidRPr="002D4342" w:rsidRDefault="00C627E8" w:rsidP="00781F75">
            <w:pPr>
              <w:spacing w:before="40" w:after="40"/>
              <w:rPr>
                <w:sz w:val="18"/>
                <w:szCs w:val="18"/>
              </w:rPr>
            </w:pPr>
            <w:r w:rsidRPr="002D4342">
              <w:rPr>
                <w:sz w:val="18"/>
                <w:szCs w:val="18"/>
                <w:lang w:val="es-ES"/>
              </w:rPr>
              <w:t>Rev. No.</w:t>
            </w:r>
          </w:p>
        </w:tc>
        <w:tc>
          <w:tcPr>
            <w:tcW w:w="67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644304" w14:textId="48A85E7B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</w:tr>
      <w:tr w:rsidR="00C627E8" w:rsidRPr="0027437E" w14:paraId="23B8ED01" w14:textId="77777777" w:rsidTr="00C627E8">
        <w:trPr>
          <w:cantSplit/>
        </w:trPr>
        <w:tc>
          <w:tcPr>
            <w:tcW w:w="1042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743F08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2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ACC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</w:tcPr>
          <w:p w14:paraId="14168C99" w14:textId="77777777" w:rsidR="00C627E8" w:rsidRPr="002D4342" w:rsidRDefault="00C627E8" w:rsidP="00781F75">
            <w:pPr>
              <w:spacing w:before="40" w:after="40"/>
              <w:rPr>
                <w:sz w:val="18"/>
                <w:szCs w:val="18"/>
              </w:rPr>
            </w:pPr>
            <w:r w:rsidRPr="002D4342">
              <w:rPr>
                <w:sz w:val="18"/>
                <w:szCs w:val="18"/>
                <w:lang w:val="es-ES"/>
              </w:rPr>
              <w:t>Page</w:t>
            </w:r>
          </w:p>
        </w:tc>
        <w:tc>
          <w:tcPr>
            <w:tcW w:w="22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01C800E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  <w:tc>
          <w:tcPr>
            <w:tcW w:w="224" w:type="pct"/>
            <w:vAlign w:val="center"/>
          </w:tcPr>
          <w:p w14:paraId="206974F3" w14:textId="77777777" w:rsidR="00C627E8" w:rsidRPr="0027437E" w:rsidRDefault="00C627E8" w:rsidP="00C627E8">
            <w:pPr>
              <w:spacing w:before="40" w:after="40"/>
              <w:jc w:val="center"/>
              <w:rPr>
                <w:sz w:val="17"/>
              </w:rPr>
            </w:pPr>
            <w:r w:rsidRPr="002D4342">
              <w:t>of</w:t>
            </w:r>
          </w:p>
        </w:tc>
        <w:tc>
          <w:tcPr>
            <w:tcW w:w="2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8B85C48" w14:textId="77777777" w:rsidR="00C627E8" w:rsidRPr="0027437E" w:rsidRDefault="00C627E8" w:rsidP="00781F75">
            <w:pPr>
              <w:spacing w:before="40" w:after="40"/>
              <w:rPr>
                <w:sz w:val="17"/>
              </w:rPr>
            </w:pPr>
          </w:p>
        </w:tc>
      </w:tr>
      <w:tr w:rsidR="00746DC3" w:rsidRPr="00C627E8" w14:paraId="0D39A12D" w14:textId="77777777" w:rsidTr="00C627E8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6917B5" w14:textId="53D03C1A" w:rsidR="00746DC3" w:rsidRPr="002D4342" w:rsidRDefault="001B7C87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31E89F" wp14:editId="3BC53C0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158115</wp:posOffset>
                      </wp:positionV>
                      <wp:extent cx="285750" cy="285750"/>
                      <wp:effectExtent l="0" t="0" r="19050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FA397" w14:textId="77777777" w:rsidR="009210BF" w:rsidRPr="00A06B02" w:rsidRDefault="009210BF" w:rsidP="001B7C8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31E89F" id="Oval 39" o:spid="_x0000_s1029" style="position:absolute;left:0;text-align:left;margin-left:.3pt;margin-top:12.45pt;width:22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" fillcolor="#fffed2" strokecolor="#243f60 [1604]" strokeweight="1.5pt">
                      <v:textbox inset="0,0,0,0">
                        <w:txbxContent>
                          <w:p w14:paraId="6BDFA397" w14:textId="77777777" w:rsidR="009210BF" w:rsidRPr="00A06B02" w:rsidRDefault="009210BF" w:rsidP="001B7C87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Unit/Area</w:t>
            </w:r>
            <w:r w:rsidR="00C627E8" w:rsidRPr="002D4342">
              <w:rPr>
                <w:sz w:val="18"/>
                <w:szCs w:val="18"/>
              </w:rPr>
              <w:t>:</w:t>
            </w:r>
          </w:p>
          <w:p w14:paraId="42BF3426" w14:textId="77777777" w:rsidR="002D4342" w:rsidRPr="00C627E8" w:rsidRDefault="002D4342" w:rsidP="00781F75">
            <w:pPr>
              <w:spacing w:before="40" w:after="40"/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074E4" w14:textId="1100F0E5" w:rsidR="00746DC3" w:rsidRPr="002D4342" w:rsidRDefault="001B7C87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8D8743" wp14:editId="4821C08C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25400</wp:posOffset>
                      </wp:positionV>
                      <wp:extent cx="285750" cy="285750"/>
                      <wp:effectExtent l="0" t="0" r="19050" b="1905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3F3B82" w14:textId="77777777" w:rsidR="009210BF" w:rsidRPr="00A06B02" w:rsidRDefault="009210BF" w:rsidP="001B7C8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D8743" id="Oval 40" o:spid="_x0000_s1030" style="position:absolute;left:0;text-align:left;margin-left:43.15pt;margin-top:2pt;width:22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" fillcolor="#fffed2" strokecolor="#243f60 [1604]" strokeweight="1.5pt">
                      <v:textbox inset="0,0,0,0">
                        <w:txbxContent>
                          <w:p w14:paraId="2A3F3B82" w14:textId="77777777" w:rsidR="009210BF" w:rsidRPr="00A06B02" w:rsidRDefault="009210BF" w:rsidP="001B7C87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Discipline</w:t>
            </w:r>
            <w:r w:rsidR="00C627E8" w:rsidRPr="002D4342">
              <w:rPr>
                <w:sz w:val="18"/>
                <w:szCs w:val="18"/>
              </w:rPr>
              <w:t>:</w:t>
            </w:r>
          </w:p>
          <w:p w14:paraId="0FD11590" w14:textId="77777777" w:rsidR="002D4342" w:rsidRPr="00C627E8" w:rsidRDefault="002D4342" w:rsidP="00781F75">
            <w:pPr>
              <w:spacing w:before="40" w:after="40"/>
            </w:pPr>
          </w:p>
        </w:tc>
        <w:tc>
          <w:tcPr>
            <w:tcW w:w="29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4FAC5" w14:textId="4A6DE9B0" w:rsidR="00746DC3" w:rsidRPr="002D4342" w:rsidRDefault="00D810F1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BA7A95" wp14:editId="413971A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27305</wp:posOffset>
                      </wp:positionV>
                      <wp:extent cx="285750" cy="285750"/>
                      <wp:effectExtent l="0" t="0" r="19050" b="19050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C0B2F5" w14:textId="77777777" w:rsidR="009210BF" w:rsidRPr="00A06B02" w:rsidRDefault="009210BF" w:rsidP="00101F9B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A7A95" id="Oval 49" o:spid="_x0000_s1031" style="position:absolute;left:0;text-align:left;margin-left:51.05pt;margin-top:2.15pt;width:22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" fillcolor="#fffed2" strokecolor="#243f60 [1604]" strokeweight="1.5pt">
                      <v:textbox inset="0,0,0,0">
                        <w:txbxContent>
                          <w:p w14:paraId="1EC0B2F5" w14:textId="77777777" w:rsidR="009210BF" w:rsidRPr="00A06B02" w:rsidRDefault="009210BF" w:rsidP="00101F9B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Description</w:t>
            </w:r>
            <w:r w:rsidR="00C627E8" w:rsidRPr="002D4342">
              <w:rPr>
                <w:sz w:val="18"/>
                <w:szCs w:val="18"/>
              </w:rPr>
              <w:t>:</w:t>
            </w:r>
          </w:p>
          <w:p w14:paraId="02854005" w14:textId="77777777" w:rsidR="002D4342" w:rsidRPr="00C627E8" w:rsidRDefault="002D4342" w:rsidP="00781F75">
            <w:pPr>
              <w:spacing w:before="40" w:after="40"/>
            </w:pPr>
          </w:p>
        </w:tc>
        <w:tc>
          <w:tcPr>
            <w:tcW w:w="1009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F5BB3C" w14:textId="77777777" w:rsidR="00746DC3" w:rsidRPr="002D4342" w:rsidRDefault="00F14E48" w:rsidP="002D4342">
            <w:pPr>
              <w:spacing w:before="40"/>
              <w:rPr>
                <w:sz w:val="18"/>
                <w:szCs w:val="18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DA1E0A" wp14:editId="10BF6EFB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30480</wp:posOffset>
                      </wp:positionV>
                      <wp:extent cx="285750" cy="285750"/>
                      <wp:effectExtent l="0" t="0" r="18415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532407" w14:textId="77777777" w:rsidR="009210BF" w:rsidRPr="00A06B02" w:rsidRDefault="009210BF" w:rsidP="001B7C8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DA1E0A" id="Oval 41" o:spid="_x0000_s1032" style="position:absolute;left:0;text-align:left;margin-left:80.1pt;margin-top:2.4pt;width:22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" fillcolor="#fffed2" strokecolor="#243f60 [1604]" strokeweight="1.5pt">
                      <v:textbox inset="0,0,0,0">
                        <w:txbxContent>
                          <w:p w14:paraId="0B532407" w14:textId="77777777" w:rsidR="009210BF" w:rsidRPr="00A06B02" w:rsidRDefault="009210BF" w:rsidP="001B7C87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6DC3" w:rsidRPr="002D4342">
              <w:rPr>
                <w:sz w:val="18"/>
                <w:szCs w:val="18"/>
              </w:rPr>
              <w:t>Equipment/Tag No</w:t>
            </w:r>
            <w:r w:rsidR="00C627E8" w:rsidRPr="002D4342">
              <w:rPr>
                <w:sz w:val="18"/>
                <w:szCs w:val="18"/>
              </w:rPr>
              <w:t>.</w:t>
            </w:r>
          </w:p>
          <w:p w14:paraId="0A1CC837" w14:textId="77777777" w:rsidR="002D4342" w:rsidRPr="00C627E8" w:rsidRDefault="002D4342" w:rsidP="00781F75">
            <w:pPr>
              <w:spacing w:before="40" w:after="40"/>
            </w:pPr>
          </w:p>
        </w:tc>
      </w:tr>
    </w:tbl>
    <w:p w14:paraId="76E901DA" w14:textId="77777777" w:rsidR="00AA1A6F" w:rsidRPr="00A35346" w:rsidRDefault="00AA1A6F" w:rsidP="000F7CB3">
      <w:pPr>
        <w:rPr>
          <w:rFonts w:eastAsia="Calibri" w:cs="Arial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2630"/>
        <w:gridCol w:w="1493"/>
        <w:gridCol w:w="1609"/>
        <w:gridCol w:w="1577"/>
        <w:gridCol w:w="1463"/>
        <w:gridCol w:w="1108"/>
        <w:gridCol w:w="1212"/>
        <w:gridCol w:w="1106"/>
        <w:gridCol w:w="1749"/>
      </w:tblGrid>
      <w:tr w:rsidR="008D075A" w:rsidRPr="004F0C3F" w14:paraId="7C0E1A74" w14:textId="77777777" w:rsidTr="00545085">
        <w:tc>
          <w:tcPr>
            <w:tcW w:w="706" w:type="dxa"/>
            <w:vMerge w:val="restart"/>
            <w:shd w:val="clear" w:color="auto" w:fill="C6D9F1" w:themeFill="text2" w:themeFillTint="33"/>
            <w:vAlign w:val="center"/>
          </w:tcPr>
          <w:p w14:paraId="63F90579" w14:textId="3B851F6E" w:rsidR="007D6DA7" w:rsidRPr="004F0C3F" w:rsidRDefault="007D6DA7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Activity No.</w:t>
            </w:r>
          </w:p>
        </w:tc>
        <w:tc>
          <w:tcPr>
            <w:tcW w:w="2630" w:type="dxa"/>
            <w:vMerge w:val="restart"/>
            <w:shd w:val="clear" w:color="auto" w:fill="C6D9F1" w:themeFill="text2" w:themeFillTint="33"/>
            <w:vAlign w:val="center"/>
          </w:tcPr>
          <w:p w14:paraId="6353E7C5" w14:textId="2891002F" w:rsidR="007D6DA7" w:rsidRPr="004F0C3F" w:rsidRDefault="007D6DA7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Activity Description</w:t>
            </w:r>
          </w:p>
        </w:tc>
        <w:tc>
          <w:tcPr>
            <w:tcW w:w="3102" w:type="dxa"/>
            <w:gridSpan w:val="2"/>
            <w:shd w:val="clear" w:color="auto" w:fill="C6D9F1" w:themeFill="text2" w:themeFillTint="33"/>
            <w:vAlign w:val="center"/>
          </w:tcPr>
          <w:p w14:paraId="0C0BDDB0" w14:textId="6A4F8DC0" w:rsidR="007D6DA7" w:rsidRPr="004F0C3F" w:rsidRDefault="007D6DA7" w:rsidP="007D6DA7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Inspection/Test Requirements</w:t>
            </w:r>
          </w:p>
        </w:tc>
        <w:tc>
          <w:tcPr>
            <w:tcW w:w="3040" w:type="dxa"/>
            <w:gridSpan w:val="2"/>
            <w:shd w:val="clear" w:color="auto" w:fill="C6D9F1" w:themeFill="text2" w:themeFillTint="33"/>
            <w:vAlign w:val="center"/>
          </w:tcPr>
          <w:p w14:paraId="60D37215" w14:textId="690BC17F" w:rsidR="007D6DA7" w:rsidRPr="004F0C3F" w:rsidRDefault="007D6DA7" w:rsidP="007D6DA7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Reference Documentation</w:t>
            </w:r>
          </w:p>
        </w:tc>
        <w:tc>
          <w:tcPr>
            <w:tcW w:w="3426" w:type="dxa"/>
            <w:gridSpan w:val="3"/>
            <w:shd w:val="clear" w:color="auto" w:fill="C6D9F1" w:themeFill="text2" w:themeFillTint="33"/>
            <w:vAlign w:val="center"/>
          </w:tcPr>
          <w:p w14:paraId="2ACC742F" w14:textId="77777777" w:rsidR="007D6DA7" w:rsidRPr="004F0C3F" w:rsidRDefault="007D6DA7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b/>
                <w:sz w:val="16"/>
                <w:szCs w:val="16"/>
              </w:rPr>
              <w:t xml:space="preserve">Method of Verification </w:t>
            </w:r>
            <w:r>
              <w:rPr>
                <w:b/>
                <w:sz w:val="16"/>
                <w:szCs w:val="16"/>
              </w:rPr>
              <w:br/>
            </w:r>
            <w:r w:rsidRPr="004F0C3F">
              <w:rPr>
                <w:sz w:val="16"/>
                <w:szCs w:val="16"/>
              </w:rPr>
              <w:t>(see Legend)</w:t>
            </w:r>
          </w:p>
        </w:tc>
        <w:tc>
          <w:tcPr>
            <w:tcW w:w="1749" w:type="dxa"/>
            <w:vMerge w:val="restart"/>
            <w:shd w:val="clear" w:color="auto" w:fill="C6D9F1" w:themeFill="text2" w:themeFillTint="33"/>
            <w:vAlign w:val="center"/>
          </w:tcPr>
          <w:p w14:paraId="0091FFC7" w14:textId="77777777" w:rsidR="007D6DA7" w:rsidRPr="004F0C3F" w:rsidRDefault="007D6DA7" w:rsidP="00CD02A4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b/>
                <w:sz w:val="16"/>
                <w:szCs w:val="16"/>
              </w:rPr>
              <w:t>Demonstrated Evidence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F0C3F">
              <w:rPr>
                <w:b/>
                <w:sz w:val="16"/>
                <w:szCs w:val="16"/>
              </w:rPr>
              <w:t>Report/Checklist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F0C3F">
              <w:rPr>
                <w:b/>
                <w:sz w:val="16"/>
                <w:szCs w:val="16"/>
              </w:rPr>
              <w:t>Reference No</w:t>
            </w:r>
          </w:p>
        </w:tc>
      </w:tr>
      <w:tr w:rsidR="008D075A" w:rsidRPr="004F0C3F" w14:paraId="5BC068EA" w14:textId="77777777" w:rsidTr="00545085">
        <w:tc>
          <w:tcPr>
            <w:tcW w:w="706" w:type="dxa"/>
            <w:vMerge/>
            <w:shd w:val="clear" w:color="auto" w:fill="C6D9F1" w:themeFill="text2" w:themeFillTint="33"/>
            <w:vAlign w:val="center"/>
          </w:tcPr>
          <w:p w14:paraId="4419D7F1" w14:textId="77777777" w:rsidR="004F0C3F" w:rsidRPr="004F0C3F" w:rsidRDefault="004F0C3F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630" w:type="dxa"/>
            <w:vMerge/>
            <w:shd w:val="clear" w:color="auto" w:fill="C6D9F1" w:themeFill="text2" w:themeFillTint="33"/>
            <w:vAlign w:val="center"/>
          </w:tcPr>
          <w:p w14:paraId="2E7E0B0C" w14:textId="77777777" w:rsidR="004F0C3F" w:rsidRPr="004F0C3F" w:rsidRDefault="004F0C3F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6D9F1" w:themeFill="text2" w:themeFillTint="33"/>
            <w:vAlign w:val="center"/>
          </w:tcPr>
          <w:p w14:paraId="347AA4AD" w14:textId="64FD41C5" w:rsidR="004F0C3F" w:rsidRPr="004F0C3F" w:rsidRDefault="00C90C09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Test or Inspection Performed</w:t>
            </w: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14:paraId="600C481A" w14:textId="1B0B8466" w:rsidR="004F0C3F" w:rsidRPr="004F0C3F" w:rsidRDefault="00C90C09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Stage/Frequency</w:t>
            </w:r>
          </w:p>
        </w:tc>
        <w:tc>
          <w:tcPr>
            <w:tcW w:w="1577" w:type="dxa"/>
            <w:shd w:val="clear" w:color="auto" w:fill="C6D9F1" w:themeFill="text2" w:themeFillTint="33"/>
            <w:vAlign w:val="center"/>
          </w:tcPr>
          <w:p w14:paraId="523703AE" w14:textId="5EAC73C2" w:rsidR="004F0C3F" w:rsidRPr="004F0C3F" w:rsidRDefault="007D6DA7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Code/Spec/Etc.</w:t>
            </w:r>
          </w:p>
        </w:tc>
        <w:tc>
          <w:tcPr>
            <w:tcW w:w="1463" w:type="dxa"/>
            <w:shd w:val="clear" w:color="auto" w:fill="C6D9F1" w:themeFill="text2" w:themeFillTint="33"/>
            <w:vAlign w:val="center"/>
          </w:tcPr>
          <w:p w14:paraId="23951C2E" w14:textId="12165E85" w:rsidR="004F0C3F" w:rsidRPr="004F0C3F" w:rsidRDefault="007D6DA7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4F0C3F">
              <w:rPr>
                <w:rFonts w:eastAsia="Calibri" w:cs="Arial"/>
                <w:b/>
                <w:sz w:val="16"/>
                <w:szCs w:val="16"/>
              </w:rPr>
              <w:t>Acceptance Criteria</w:t>
            </w:r>
          </w:p>
        </w:tc>
        <w:tc>
          <w:tcPr>
            <w:tcW w:w="1108" w:type="dxa"/>
            <w:shd w:val="clear" w:color="auto" w:fill="C6D9F1" w:themeFill="text2" w:themeFillTint="33"/>
            <w:vAlign w:val="center"/>
          </w:tcPr>
          <w:p w14:paraId="2A66CEC1" w14:textId="7E0FBF84" w:rsidR="004F0C3F" w:rsidRPr="004F0C3F" w:rsidRDefault="008D075A" w:rsidP="004F0C3F">
            <w:pPr>
              <w:spacing w:before="40" w:after="40"/>
              <w:ind w:left="-104" w:right="-15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Construction Contractor </w:t>
            </w:r>
            <w:r w:rsidR="004F0C3F" w:rsidRPr="004F0C3F">
              <w:rPr>
                <w:rFonts w:eastAsia="Calibri" w:cs="Arial"/>
                <w:b/>
                <w:sz w:val="16"/>
                <w:szCs w:val="16"/>
              </w:rPr>
              <w:t>QC</w:t>
            </w:r>
          </w:p>
        </w:tc>
        <w:tc>
          <w:tcPr>
            <w:tcW w:w="1212" w:type="dxa"/>
            <w:shd w:val="clear" w:color="auto" w:fill="C6D9F1" w:themeFill="text2" w:themeFillTint="33"/>
            <w:vAlign w:val="center"/>
          </w:tcPr>
          <w:p w14:paraId="451684E0" w14:textId="1679A3A9" w:rsidR="004F0C3F" w:rsidRPr="004F0C3F" w:rsidRDefault="008D075A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06" w:type="dxa"/>
            <w:shd w:val="clear" w:color="auto" w:fill="C6D9F1" w:themeFill="text2" w:themeFillTint="33"/>
            <w:vAlign w:val="center"/>
          </w:tcPr>
          <w:p w14:paraId="0BF45926" w14:textId="06227AB5" w:rsidR="004F0C3F" w:rsidRPr="004F0C3F" w:rsidRDefault="008D075A" w:rsidP="004F0C3F">
            <w:pPr>
              <w:spacing w:before="40" w:after="40"/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 xml:space="preserve">Site Quality Department </w:t>
            </w:r>
          </w:p>
        </w:tc>
        <w:tc>
          <w:tcPr>
            <w:tcW w:w="1749" w:type="dxa"/>
            <w:vMerge/>
            <w:shd w:val="clear" w:color="auto" w:fill="C6D9F1" w:themeFill="text2" w:themeFillTint="33"/>
            <w:vAlign w:val="center"/>
          </w:tcPr>
          <w:p w14:paraId="380CBD21" w14:textId="77777777" w:rsidR="004F0C3F" w:rsidRPr="004F0C3F" w:rsidRDefault="004F0C3F" w:rsidP="004F0C3F">
            <w:pPr>
              <w:ind w:left="-120" w:right="-75"/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8D075A" w14:paraId="3A2EBC24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7F85AF3F" w14:textId="1B242B94" w:rsidR="009B7826" w:rsidRDefault="002F5F9D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50DE40" wp14:editId="4E9E095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-27940</wp:posOffset>
                      </wp:positionV>
                      <wp:extent cx="285750" cy="285750"/>
                      <wp:effectExtent l="0" t="0" r="19050" b="1905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2B0CB2" w14:textId="77777777" w:rsidR="009210BF" w:rsidRPr="00A06B02" w:rsidRDefault="009210BF" w:rsidP="00D810F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50DE40" id="Oval 50" o:spid="_x0000_s1033" style="position:absolute;left:0;text-align:left;margin-left:1.2pt;margin-top:-2.2pt;width:22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" fillcolor="#fffed2" strokecolor="#243f60 [1604]" strokeweight="1.5pt">
                      <v:textbox inset="0,0,0,0">
                        <w:txbxContent>
                          <w:p w14:paraId="1C2B0CB2" w14:textId="77777777" w:rsidR="009210BF" w:rsidRPr="00A06B02" w:rsidRDefault="009210BF" w:rsidP="00D810F1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30" w:type="dxa"/>
            <w:vAlign w:val="center"/>
          </w:tcPr>
          <w:p w14:paraId="46A106B6" w14:textId="50594C22" w:rsidR="009B7826" w:rsidRDefault="007F60CE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6108DB" wp14:editId="502591D6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-19050</wp:posOffset>
                      </wp:positionV>
                      <wp:extent cx="285750" cy="285750"/>
                      <wp:effectExtent l="0" t="0" r="19050" b="19050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6957D" w14:textId="77777777" w:rsidR="009210BF" w:rsidRPr="00A06B02" w:rsidRDefault="009210BF" w:rsidP="007F60C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108DB" id="Oval 200" o:spid="_x0000_s1034" style="position:absolute;left:0;text-align:left;margin-left:61pt;margin-top:-1.5pt;width:22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" fillcolor="#fffed2" strokecolor="#243f60 [1604]" strokeweight="1.5pt">
                      <v:textbox inset="0,0,0,0">
                        <w:txbxContent>
                          <w:p w14:paraId="2E36957D" w14:textId="77777777" w:rsidR="009210BF" w:rsidRPr="00A06B02" w:rsidRDefault="009210BF" w:rsidP="007F60C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810F1"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75265D" wp14:editId="38057757">
                      <wp:simplePos x="0" y="0"/>
                      <wp:positionH relativeFrom="column">
                        <wp:posOffset>-1473835</wp:posOffset>
                      </wp:positionH>
                      <wp:positionV relativeFrom="paragraph">
                        <wp:posOffset>-3602355</wp:posOffset>
                      </wp:positionV>
                      <wp:extent cx="285750" cy="285750"/>
                      <wp:effectExtent l="0" t="0" r="19050" b="19050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8AF45" w14:textId="77777777" w:rsidR="009210BF" w:rsidRPr="00A06B02" w:rsidRDefault="009210BF" w:rsidP="00D810F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 w:rsidRPr="00A06B02"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75265D" id="Oval 199" o:spid="_x0000_s1035" style="position:absolute;left:0;text-align:left;margin-left:-116.05pt;margin-top:-283.65pt;width:22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" fillcolor="#fffed2" strokecolor="#243f60 [1604]" strokeweight="1.5pt">
                      <v:textbox inset="0,0,0,0">
                        <w:txbxContent>
                          <w:p w14:paraId="6208AF45" w14:textId="77777777" w:rsidR="009210BF" w:rsidRPr="00A06B02" w:rsidRDefault="009210BF" w:rsidP="00D810F1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A06B02">
                              <w:rPr>
                                <w:rFonts w:ascii="Arial Black" w:hAnsi="Arial Black"/>
                                <w:color w:val="0070C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93" w:type="dxa"/>
            <w:vAlign w:val="center"/>
          </w:tcPr>
          <w:p w14:paraId="2A8B53A7" w14:textId="31595064" w:rsidR="009B7826" w:rsidRDefault="009B7826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3E14F7D9" w14:textId="1F5329F2" w:rsidR="009B7826" w:rsidRDefault="009B7826" w:rsidP="008C7D40">
            <w:pPr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457512ED" w14:textId="280F7844" w:rsidR="009B7826" w:rsidRDefault="009B7826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3763F8CC" w14:textId="77777777" w:rsidR="009B7826" w:rsidRDefault="009B7826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114C76C4" w14:textId="77777777" w:rsidR="009B7826" w:rsidRPr="0027437E" w:rsidRDefault="009B7826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3D74E9B6" w14:textId="3A46BA1D" w:rsidR="009B7826" w:rsidRPr="0027437E" w:rsidRDefault="009B7826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4936C0E9" w14:textId="77777777" w:rsidR="009B7826" w:rsidRPr="0027437E" w:rsidRDefault="009B7826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49383A9" w14:textId="5F02AB42" w:rsidR="009B7826" w:rsidRDefault="00545085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E55095" wp14:editId="18417794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13335</wp:posOffset>
                      </wp:positionV>
                      <wp:extent cx="285750" cy="285750"/>
                      <wp:effectExtent l="0" t="0" r="19050" b="19050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F3D996" w14:textId="0798CB19" w:rsidR="009210BF" w:rsidRPr="00A06B02" w:rsidRDefault="009210BF" w:rsidP="0018139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55095" id="Oval 204" o:spid="_x0000_s1036" style="position:absolute;left:0;text-align:left;margin-left:27.7pt;margin-top:1.05pt;width:22.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" fillcolor="#fffed2" strokecolor="#243f60 [1604]" strokeweight="1.5pt">
                      <v:textbox inset="0,0,0,0">
                        <w:txbxContent>
                          <w:p w14:paraId="7CF3D996" w14:textId="0798CB19" w:rsidR="009210BF" w:rsidRPr="00A06B02" w:rsidRDefault="009210BF" w:rsidP="0018139C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D075A" w14:paraId="31951B92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2DF49170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1A7C3FCB" w14:textId="0DA43B82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2BA81AE0" w14:textId="708BB334" w:rsidR="00CD02A4" w:rsidRDefault="008B2C6D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FCDC91" wp14:editId="719A73AE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-349885</wp:posOffset>
                      </wp:positionV>
                      <wp:extent cx="285750" cy="285750"/>
                      <wp:effectExtent l="0" t="0" r="19050" b="19050"/>
                      <wp:wrapNone/>
                      <wp:docPr id="201" name="Oval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ABCB54" w14:textId="77777777" w:rsidR="009210BF" w:rsidRPr="00A06B02" w:rsidRDefault="009210BF" w:rsidP="00FD483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CDC91" id="Oval 201" o:spid="_x0000_s1037" style="position:absolute;left:0;text-align:left;margin-left:63.25pt;margin-top:-27.55pt;width:22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" fillcolor="#fffed2" strokecolor="#243f60 [1604]" strokeweight="1.5pt">
                      <v:textbox inset="0,0,0,0">
                        <w:txbxContent>
                          <w:p w14:paraId="59ABCB54" w14:textId="77777777" w:rsidR="009210BF" w:rsidRPr="00A06B02" w:rsidRDefault="009210BF" w:rsidP="00FD4839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09" w:type="dxa"/>
            <w:vAlign w:val="center"/>
          </w:tcPr>
          <w:p w14:paraId="6B1BCBD4" w14:textId="789F5C6A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246776A8" w14:textId="796929F2" w:rsidR="00CD02A4" w:rsidRDefault="008B2C6D" w:rsidP="00CD02A4">
            <w:pPr>
              <w:jc w:val="center"/>
              <w:rPr>
                <w:rFonts w:eastAsia="Calibri" w:cs="Arial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DB2F38" wp14:editId="527B28BE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-359410</wp:posOffset>
                      </wp:positionV>
                      <wp:extent cx="285750" cy="285750"/>
                      <wp:effectExtent l="0" t="0" r="19050" b="19050"/>
                      <wp:wrapNone/>
                      <wp:docPr id="202" name="Oval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89E27" w14:textId="77777777" w:rsidR="009210BF" w:rsidRPr="00A06B02" w:rsidRDefault="009210BF" w:rsidP="008B2C6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DB2F38" id="Oval 202" o:spid="_x0000_s1038" style="position:absolute;left:0;text-align:left;margin-left:64.75pt;margin-top:-28.3pt;width:22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" fillcolor="#fffed2" strokecolor="#243f60 [1604]" strokeweight="1.5pt">
                      <v:textbox inset="0,0,0,0">
                        <w:txbxContent>
                          <w:p w14:paraId="05589E27" w14:textId="77777777" w:rsidR="009210BF" w:rsidRPr="00A06B02" w:rsidRDefault="009210BF" w:rsidP="008B2C6D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63" w:type="dxa"/>
            <w:vAlign w:val="center"/>
          </w:tcPr>
          <w:p w14:paraId="303FE193" w14:textId="6505894F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1DBD9660" w14:textId="5538FB92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0D3EAFC7" w14:textId="465ECBB8" w:rsidR="00CD02A4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C47D36" wp14:editId="0730738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-328295</wp:posOffset>
                      </wp:positionV>
                      <wp:extent cx="285750" cy="285750"/>
                      <wp:effectExtent l="0" t="0" r="19050" b="19050"/>
                      <wp:wrapNone/>
                      <wp:docPr id="203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AD284" w14:textId="125AB012" w:rsidR="009210BF" w:rsidRPr="00A06B02" w:rsidRDefault="009210BF" w:rsidP="00B92BC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47D36" id="Oval 203" o:spid="_x0000_s1039" style="position:absolute;left:0;text-align:left;margin-left:11.55pt;margin-top:-25.85pt;width:22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" fillcolor="#fffed2" strokecolor="#243f60 [1604]" strokeweight="1.5pt">
                      <v:textbox inset="0,0,0,0">
                        <w:txbxContent>
                          <w:p w14:paraId="0F7AD284" w14:textId="125AB012" w:rsidR="009210BF" w:rsidRPr="00A06B02" w:rsidRDefault="009210BF" w:rsidP="00B92BC0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8EA2309" w14:textId="31FB87CA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094EDD86" w14:textId="66978CD5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</w:tr>
      <w:tr w:rsidR="008D075A" w14:paraId="56327F39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3117FC75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003CE20F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3AB90CDA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682ED1E6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67375073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50163B32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7FE9CAD2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4716DC70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5313A228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3340C0D5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</w:tr>
      <w:tr w:rsidR="008D075A" w14:paraId="367B4F7F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6A47915C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56A06697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628C8579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43E94BE6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68118155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029B7E5D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224B5927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3FA7FCD2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2A9AD1FE" w14:textId="77777777" w:rsidR="00CD02A4" w:rsidRPr="0027437E" w:rsidRDefault="00CD02A4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1076BE9D" w14:textId="77777777" w:rsidR="00CD02A4" w:rsidRDefault="00CD02A4" w:rsidP="00CD02A4">
            <w:pPr>
              <w:jc w:val="center"/>
              <w:rPr>
                <w:rFonts w:eastAsia="Calibri" w:cs="Arial"/>
              </w:rPr>
            </w:pPr>
          </w:p>
        </w:tc>
      </w:tr>
      <w:tr w:rsidR="00545085" w14:paraId="34A3EC9D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2F993245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232A60C0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2BCE7DDE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2BBF7881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6B7EB1F2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767D7CE2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472CE090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1FAFD4E6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7873434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8EA6EA7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</w:tr>
      <w:tr w:rsidR="00545085" w14:paraId="7C62CEBB" w14:textId="77777777" w:rsidTr="00545085">
        <w:trPr>
          <w:trHeight w:val="432"/>
        </w:trPr>
        <w:tc>
          <w:tcPr>
            <w:tcW w:w="706" w:type="dxa"/>
            <w:vAlign w:val="center"/>
          </w:tcPr>
          <w:p w14:paraId="0FB904C0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2630" w:type="dxa"/>
            <w:vAlign w:val="center"/>
          </w:tcPr>
          <w:p w14:paraId="47F7F8B1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93" w:type="dxa"/>
            <w:vAlign w:val="center"/>
          </w:tcPr>
          <w:p w14:paraId="0F0C67F5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609" w:type="dxa"/>
            <w:vAlign w:val="center"/>
          </w:tcPr>
          <w:p w14:paraId="69FCEAAF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577" w:type="dxa"/>
            <w:vAlign w:val="center"/>
          </w:tcPr>
          <w:p w14:paraId="26C41CC2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463" w:type="dxa"/>
            <w:vAlign w:val="center"/>
          </w:tcPr>
          <w:p w14:paraId="4C900881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  <w:tc>
          <w:tcPr>
            <w:tcW w:w="1108" w:type="dxa"/>
            <w:vAlign w:val="center"/>
          </w:tcPr>
          <w:p w14:paraId="4CA32863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2A512A8B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06D9E267" w14:textId="77777777" w:rsidR="00545085" w:rsidRPr="0027437E" w:rsidRDefault="00545085" w:rsidP="00CD02A4">
            <w:pPr>
              <w:spacing w:line="240" w:lineRule="exact"/>
              <w:jc w:val="center"/>
              <w:rPr>
                <w:rFonts w:eastAsia="Calibri" w:cs="Arial"/>
                <w:b/>
                <w:sz w:val="1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6FCF3CF7" w14:textId="77777777" w:rsidR="00545085" w:rsidRDefault="00545085" w:rsidP="00CD02A4">
            <w:pPr>
              <w:jc w:val="center"/>
              <w:rPr>
                <w:rFonts w:eastAsia="Calibri" w:cs="Arial"/>
              </w:rPr>
            </w:pPr>
          </w:p>
        </w:tc>
      </w:tr>
    </w:tbl>
    <w:p w14:paraId="33A59966" w14:textId="77777777" w:rsidR="00AA1A6F" w:rsidRPr="00A35346" w:rsidRDefault="00AA1A6F" w:rsidP="00A35346">
      <w:pPr>
        <w:rPr>
          <w:rFonts w:eastAsia="Calibri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4"/>
        <w:gridCol w:w="5284"/>
        <w:gridCol w:w="4085"/>
      </w:tblGrid>
      <w:tr w:rsidR="00AA1A6F" w:rsidRPr="0027437E" w14:paraId="14937EB7" w14:textId="77777777" w:rsidTr="00E272BD">
        <w:trPr>
          <w:cantSplit/>
          <w:trHeight w:val="267"/>
        </w:trPr>
        <w:tc>
          <w:tcPr>
            <w:tcW w:w="5000" w:type="pct"/>
            <w:gridSpan w:val="3"/>
            <w:vAlign w:val="center"/>
          </w:tcPr>
          <w:p w14:paraId="1BDE7F7B" w14:textId="64CD5880" w:rsidR="00AA1A6F" w:rsidRPr="00545085" w:rsidRDefault="00AA1A6F" w:rsidP="00545085">
            <w:pPr>
              <w:spacing w:before="40" w:after="40"/>
              <w:ind w:left="720"/>
              <w:jc w:val="left"/>
              <w:rPr>
                <w:b/>
                <w:sz w:val="17"/>
              </w:rPr>
            </w:pPr>
            <w:r w:rsidRPr="00F70532">
              <w:rPr>
                <w:b/>
                <w:sz w:val="17"/>
              </w:rPr>
              <w:t>Legend</w:t>
            </w:r>
            <w:r w:rsidR="00F70532">
              <w:rPr>
                <w:sz w:val="17"/>
              </w:rPr>
              <w:t>:</w:t>
            </w:r>
            <w:r w:rsidR="00F70532">
              <w:rPr>
                <w:sz w:val="17"/>
              </w:rPr>
              <w:tab/>
            </w:r>
            <w:r w:rsidRPr="0027437E">
              <w:rPr>
                <w:b/>
                <w:bCs/>
                <w:sz w:val="17"/>
              </w:rPr>
              <w:t>I</w:t>
            </w:r>
            <w:r w:rsidRPr="0027437E">
              <w:rPr>
                <w:sz w:val="17"/>
              </w:rPr>
              <w:t xml:space="preserve"> – Inspection; </w:t>
            </w:r>
            <w:r w:rsidRPr="0027437E">
              <w:rPr>
                <w:b/>
                <w:bCs/>
                <w:sz w:val="17"/>
              </w:rPr>
              <w:t xml:space="preserve">T – </w:t>
            </w:r>
            <w:r w:rsidRPr="0027437E">
              <w:rPr>
                <w:sz w:val="17"/>
              </w:rPr>
              <w:t xml:space="preserve">Test;  </w:t>
            </w:r>
            <w:r w:rsidRPr="0027437E">
              <w:rPr>
                <w:b/>
                <w:sz w:val="17"/>
              </w:rPr>
              <w:t>W</w:t>
            </w:r>
            <w:r w:rsidRPr="0027437E">
              <w:rPr>
                <w:sz w:val="17"/>
              </w:rPr>
              <w:t xml:space="preserve"> - Witness Inspection Point;  </w:t>
            </w:r>
            <w:r w:rsidRPr="0027437E">
              <w:rPr>
                <w:b/>
                <w:sz w:val="17"/>
              </w:rPr>
              <w:t>H</w:t>
            </w:r>
            <w:r w:rsidRPr="0027437E">
              <w:rPr>
                <w:sz w:val="17"/>
              </w:rPr>
              <w:t xml:space="preserve"> - Mandatory Hold Point For Inspection;  </w:t>
            </w:r>
            <w:r w:rsidRPr="0027437E">
              <w:rPr>
                <w:b/>
                <w:sz w:val="17"/>
              </w:rPr>
              <w:t>R</w:t>
            </w:r>
            <w:r w:rsidRPr="0027437E">
              <w:rPr>
                <w:sz w:val="17"/>
              </w:rPr>
              <w:t xml:space="preserve"> - Document Review</w:t>
            </w:r>
          </w:p>
        </w:tc>
      </w:tr>
      <w:tr w:rsidR="00AA1A6F" w:rsidRPr="00794284" w14:paraId="56E0A1BC" w14:textId="77777777" w:rsidTr="00545085">
        <w:trPr>
          <w:cantSplit/>
          <w:trHeight w:val="399"/>
        </w:trPr>
        <w:tc>
          <w:tcPr>
            <w:tcW w:w="1803" w:type="pct"/>
            <w:tcBorders>
              <w:bottom w:val="nil"/>
            </w:tcBorders>
            <w:vAlign w:val="center"/>
          </w:tcPr>
          <w:p w14:paraId="7970F071" w14:textId="3C7738C0" w:rsidR="00794284" w:rsidRPr="00E272BD" w:rsidRDefault="00053662" w:rsidP="00794284">
            <w:pPr>
              <w:spacing w:before="40" w:after="40"/>
              <w:jc w:val="center"/>
              <w:rPr>
                <w:b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7F352E" wp14:editId="425B104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-247650</wp:posOffset>
                      </wp:positionV>
                      <wp:extent cx="285750" cy="285750"/>
                      <wp:effectExtent l="0" t="0" r="19050" b="19050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133321" w14:textId="37762C4F" w:rsidR="009210BF" w:rsidRPr="00A06B02" w:rsidRDefault="009210BF" w:rsidP="004D1A8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7F352E" id="Oval 206" o:spid="_x0000_s1040" style="position:absolute;left:0;text-align:left;margin-left:6.75pt;margin-top:-19.5pt;width:22.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" fillcolor="#fffed2" strokecolor="#243f60 [1604]" strokeweight="1.5pt">
                      <v:textbox inset="0,0,0,0">
                        <w:txbxContent>
                          <w:p w14:paraId="67133321" w14:textId="37762C4F" w:rsidR="009210BF" w:rsidRPr="00A06B02" w:rsidRDefault="009210BF" w:rsidP="004D1A83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2698C">
              <w:rPr>
                <w:b/>
              </w:rPr>
              <w:t>Facility</w:t>
            </w:r>
            <w:r w:rsidR="000A6B5F">
              <w:rPr>
                <w:b/>
              </w:rPr>
              <w:t xml:space="preserve"> Contractor </w:t>
            </w:r>
          </w:p>
          <w:p w14:paraId="7CC52791" w14:textId="791017AF" w:rsidR="00AA1A6F" w:rsidRPr="00E272BD" w:rsidRDefault="00794284" w:rsidP="007942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272BD">
              <w:rPr>
                <w:sz w:val="18"/>
                <w:szCs w:val="18"/>
              </w:rPr>
              <w:t>(</w:t>
            </w:r>
            <w:r w:rsidR="00AA1A6F" w:rsidRPr="00E272BD">
              <w:rPr>
                <w:sz w:val="18"/>
                <w:szCs w:val="18"/>
              </w:rPr>
              <w:t xml:space="preserve">Date </w:t>
            </w:r>
            <w:r w:rsidRPr="00E272BD">
              <w:rPr>
                <w:sz w:val="18"/>
                <w:szCs w:val="18"/>
              </w:rPr>
              <w:t>&amp;</w:t>
            </w:r>
            <w:r w:rsidR="00AA1A6F" w:rsidRPr="00E272BD">
              <w:rPr>
                <w:sz w:val="18"/>
                <w:szCs w:val="18"/>
              </w:rPr>
              <w:t xml:space="preserve"> Signature/Stamp No.</w:t>
            </w:r>
            <w:r w:rsidRPr="00E272BD">
              <w:rPr>
                <w:sz w:val="18"/>
                <w:szCs w:val="18"/>
              </w:rPr>
              <w:t>)</w:t>
            </w:r>
          </w:p>
        </w:tc>
        <w:tc>
          <w:tcPr>
            <w:tcW w:w="1803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8BE415" w14:textId="3CCC671A" w:rsidR="00794284" w:rsidRPr="00E272BD" w:rsidRDefault="0012698C" w:rsidP="0079428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Facility </w:t>
            </w:r>
            <w:r w:rsidR="007C3B6F">
              <w:rPr>
                <w:b/>
              </w:rPr>
              <w:t xml:space="preserve">Quality Department </w:t>
            </w:r>
          </w:p>
          <w:p w14:paraId="6E7361C6" w14:textId="0282999C" w:rsidR="00AA1A6F" w:rsidRPr="00585478" w:rsidRDefault="00794284" w:rsidP="005450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272BD">
              <w:rPr>
                <w:sz w:val="18"/>
                <w:szCs w:val="18"/>
              </w:rPr>
              <w:t>(</w:t>
            </w:r>
            <w:r w:rsidR="00AA1A6F" w:rsidRPr="00E272BD">
              <w:rPr>
                <w:sz w:val="18"/>
                <w:szCs w:val="18"/>
              </w:rPr>
              <w:t>Date &amp; Signature /Stamp No.</w:t>
            </w:r>
            <w:r w:rsidRPr="00E272BD">
              <w:rPr>
                <w:sz w:val="18"/>
                <w:szCs w:val="18"/>
              </w:rPr>
              <w:t>)</w:t>
            </w:r>
          </w:p>
        </w:tc>
        <w:tc>
          <w:tcPr>
            <w:tcW w:w="13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AB1A07" w14:textId="354499C7" w:rsidR="00794284" w:rsidRPr="00E272BD" w:rsidRDefault="00794284" w:rsidP="00794284">
            <w:pPr>
              <w:spacing w:before="40" w:after="40"/>
              <w:jc w:val="center"/>
              <w:rPr>
                <w:b/>
              </w:rPr>
            </w:pPr>
            <w:r w:rsidRPr="00E272BD">
              <w:rPr>
                <w:b/>
              </w:rPr>
              <w:t>O</w:t>
            </w:r>
            <w:r w:rsidR="000A6B5F">
              <w:rPr>
                <w:b/>
              </w:rPr>
              <w:t>ther</w:t>
            </w:r>
            <w:r w:rsidRPr="00E272BD">
              <w:rPr>
                <w:b/>
              </w:rPr>
              <w:t xml:space="preserve"> </w:t>
            </w:r>
            <w:r w:rsidR="00AA1A6F" w:rsidRPr="00E272BD">
              <w:rPr>
                <w:b/>
              </w:rPr>
              <w:t xml:space="preserve">(Customer, </w:t>
            </w:r>
            <w:r w:rsidR="000A6B5F">
              <w:rPr>
                <w:b/>
              </w:rPr>
              <w:t>Third Party</w:t>
            </w:r>
            <w:r w:rsidR="00AA1A6F" w:rsidRPr="00E272BD">
              <w:rPr>
                <w:b/>
              </w:rPr>
              <w:t>)</w:t>
            </w:r>
          </w:p>
          <w:p w14:paraId="42126605" w14:textId="77777777" w:rsidR="00AA1A6F" w:rsidRPr="00E272BD" w:rsidRDefault="00794284" w:rsidP="007942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272BD">
              <w:rPr>
                <w:sz w:val="18"/>
                <w:szCs w:val="18"/>
              </w:rPr>
              <w:t>(</w:t>
            </w:r>
            <w:r w:rsidR="00AA1A6F" w:rsidRPr="00E272BD">
              <w:rPr>
                <w:sz w:val="18"/>
                <w:szCs w:val="18"/>
              </w:rPr>
              <w:t>Date &amp; Signature/Stamp No.</w:t>
            </w:r>
            <w:r w:rsidRPr="00E272BD">
              <w:rPr>
                <w:sz w:val="18"/>
                <w:szCs w:val="18"/>
              </w:rPr>
              <w:t>)</w:t>
            </w:r>
          </w:p>
        </w:tc>
      </w:tr>
      <w:tr w:rsidR="00AA1A6F" w:rsidRPr="0027437E" w14:paraId="6E8F67B4" w14:textId="77777777" w:rsidTr="00545085">
        <w:trPr>
          <w:cantSplit/>
          <w:trHeight w:val="1192"/>
        </w:trPr>
        <w:tc>
          <w:tcPr>
            <w:tcW w:w="1803" w:type="pct"/>
            <w:tcBorders>
              <w:top w:val="nil"/>
            </w:tcBorders>
          </w:tcPr>
          <w:p w14:paraId="02A993ED" w14:textId="77777777" w:rsidR="00AA1A6F" w:rsidRPr="0027437E" w:rsidRDefault="00AA1A6F" w:rsidP="00781F75">
            <w:pPr>
              <w:spacing w:line="240" w:lineRule="exact"/>
              <w:rPr>
                <w:rFonts w:eastAsia="Calibri" w:cs="Arial"/>
                <w:b/>
                <w:sz w:val="8"/>
                <w:szCs w:val="22"/>
              </w:rPr>
            </w:pPr>
          </w:p>
        </w:tc>
        <w:tc>
          <w:tcPr>
            <w:tcW w:w="1803" w:type="pct"/>
            <w:tcBorders>
              <w:top w:val="nil"/>
            </w:tcBorders>
            <w:shd w:val="pct10" w:color="auto" w:fill="auto"/>
          </w:tcPr>
          <w:p w14:paraId="6AD142D9" w14:textId="2EFD43C7" w:rsidR="00AA1A6F" w:rsidRPr="00545085" w:rsidRDefault="00053662" w:rsidP="00545085">
            <w:pPr>
              <w:spacing w:line="240" w:lineRule="exact"/>
              <w:rPr>
                <w:rFonts w:eastAsia="Calibri" w:cs="Arial"/>
                <w:b/>
                <w:sz w:val="8"/>
                <w:szCs w:val="22"/>
              </w:rPr>
            </w:pPr>
            <w:r>
              <w:rPr>
                <w:rFonts w:eastAsia="Arial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A93844" wp14:editId="2D002E2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111125</wp:posOffset>
                      </wp:positionV>
                      <wp:extent cx="285750" cy="285750"/>
                      <wp:effectExtent l="0" t="0" r="19050" b="19050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ED2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BD173D" w14:textId="5F22381D" w:rsidR="009210BF" w:rsidRPr="00A06B02" w:rsidRDefault="009210BF" w:rsidP="0005366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93844" id="Oval 207" o:spid="_x0000_s1041" style="position:absolute;left:0;text-align:left;margin-left:120.05pt;margin-top:8.75pt;width:22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" fillcolor="#fffed2" strokecolor="#243f60 [1604]" strokeweight="1.5pt">
                      <v:textbox inset="0,0,0,0">
                        <w:txbxContent>
                          <w:p w14:paraId="1CBD173D" w14:textId="5F22381D" w:rsidR="009210BF" w:rsidRPr="00A06B02" w:rsidRDefault="009210BF" w:rsidP="00053662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394" w:type="pct"/>
            <w:tcBorders>
              <w:top w:val="nil"/>
            </w:tcBorders>
            <w:shd w:val="pct10" w:color="auto" w:fill="auto"/>
          </w:tcPr>
          <w:p w14:paraId="167701DE" w14:textId="77777777" w:rsidR="00AA1A6F" w:rsidRPr="0027437E" w:rsidRDefault="00AA1A6F" w:rsidP="00781F75">
            <w:pPr>
              <w:spacing w:line="240" w:lineRule="exact"/>
              <w:rPr>
                <w:rFonts w:eastAsia="Calibri" w:cs="Arial"/>
                <w:b/>
                <w:sz w:val="8"/>
                <w:szCs w:val="22"/>
              </w:rPr>
            </w:pPr>
          </w:p>
        </w:tc>
      </w:tr>
    </w:tbl>
    <w:p w14:paraId="6D4D9808" w14:textId="557B5357" w:rsidR="00CC5114" w:rsidRDefault="00CC5114">
      <w:pPr>
        <w:jc w:val="left"/>
      </w:pPr>
    </w:p>
    <w:p w14:paraId="77391741" w14:textId="77777777" w:rsidR="005D081E" w:rsidRPr="00CC5114" w:rsidRDefault="005D081E" w:rsidP="00CC5114">
      <w:pPr>
        <w:sectPr w:rsidR="005D081E" w:rsidRPr="00CC5114" w:rsidSect="004329BA">
          <w:headerReference w:type="default" r:id="rId11"/>
          <w:footerReference w:type="default" r:id="rId12"/>
          <w:pgSz w:w="16840" w:h="11907" w:orient="landscape" w:code="9"/>
          <w:pgMar w:top="1418" w:right="1100" w:bottom="1134" w:left="1077" w:header="432" w:footer="709" w:gutter="0"/>
          <w:cols w:space="720"/>
          <w:docGrid w:linePitch="272"/>
        </w:sectPr>
      </w:pPr>
    </w:p>
    <w:p w14:paraId="54CE5740" w14:textId="77777777" w:rsidR="0045200F" w:rsidRPr="0045200F" w:rsidRDefault="0045200F" w:rsidP="0045200F">
      <w:pPr>
        <w:spacing w:after="120"/>
        <w:jc w:val="center"/>
        <w:rPr>
          <w:rFonts w:eastAsia="Arial"/>
          <w:b/>
          <w:color w:val="0070C0"/>
        </w:rPr>
      </w:pPr>
      <w:r w:rsidRPr="0045200F">
        <w:rPr>
          <w:rFonts w:eastAsia="Arial"/>
          <w:b/>
          <w:color w:val="0070C0"/>
        </w:rPr>
        <w:lastRenderedPageBreak/>
        <w:t xml:space="preserve">(Page </w:t>
      </w:r>
      <w:r>
        <w:rPr>
          <w:rFonts w:eastAsia="Arial"/>
          <w:b/>
          <w:color w:val="0070C0"/>
        </w:rPr>
        <w:t>2</w:t>
      </w:r>
      <w:r w:rsidRPr="0045200F">
        <w:rPr>
          <w:rFonts w:eastAsia="Arial"/>
          <w:b/>
          <w:color w:val="0070C0"/>
        </w:rPr>
        <w:t xml:space="preserve"> of 3)</w:t>
      </w:r>
    </w:p>
    <w:p w14:paraId="0AF62545" w14:textId="6271AB2F" w:rsidR="00C2798A" w:rsidRPr="0037411E" w:rsidRDefault="005164A6" w:rsidP="007D375E">
      <w:pPr>
        <w:pStyle w:val="BodyBold"/>
        <w:jc w:val="center"/>
        <w:rPr>
          <w:b w:val="0"/>
          <w:sz w:val="24"/>
          <w:szCs w:val="24"/>
        </w:rPr>
      </w:pPr>
      <w:r w:rsidRPr="0037411E">
        <w:rPr>
          <w:sz w:val="24"/>
          <w:szCs w:val="24"/>
        </w:rPr>
        <w:t xml:space="preserve">Instructions for Completing ITP </w:t>
      </w:r>
      <w:r w:rsidRPr="00CD616E">
        <w:rPr>
          <w:sz w:val="24"/>
          <w:szCs w:val="24"/>
        </w:rPr>
        <w:t>Forms</w:t>
      </w:r>
      <w:r w:rsidR="00C2798A" w:rsidRPr="00CD616E">
        <w:rPr>
          <w:sz w:val="24"/>
          <w:szCs w:val="24"/>
        </w:rPr>
        <w:t xml:space="preserve"> </w:t>
      </w:r>
      <w:r w:rsidR="00A93208">
        <w:rPr>
          <w:sz w:val="24"/>
          <w:szCs w:val="24"/>
        </w:rPr>
        <w:t>Template</w:t>
      </w:r>
    </w:p>
    <w:p w14:paraId="20007493" w14:textId="2DD6AF6D" w:rsidR="00505374" w:rsidRDefault="00505374" w:rsidP="00D053A3">
      <w:pPr>
        <w:spacing w:before="120" w:after="240"/>
        <w:ind w:left="216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The following list refers to the annotation numbers illustrated on the ITP Form</w:t>
      </w:r>
      <w:r w:rsidRPr="006763FA">
        <w:rPr>
          <w:rFonts w:eastAsia="Arial"/>
          <w:color w:val="000000"/>
        </w:rPr>
        <w:t xml:space="preserve"> (</w:t>
      </w:r>
      <w:r w:rsidR="0045200F">
        <w:rPr>
          <w:rFonts w:eastAsia="Arial"/>
          <w:color w:val="000000"/>
        </w:rPr>
        <w:t>Page 1</w:t>
      </w:r>
      <w:r>
        <w:rPr>
          <w:rFonts w:eastAsia="Arial"/>
          <w:color w:val="000000"/>
        </w:rPr>
        <w:t xml:space="preserve"> of 3</w:t>
      </w:r>
      <w:r w:rsidR="00CC5114">
        <w:rPr>
          <w:rFonts w:eastAsia="Arial"/>
          <w:color w:val="000000"/>
        </w:rPr>
        <w:t xml:space="preserve"> above</w:t>
      </w:r>
      <w:r>
        <w:rPr>
          <w:rFonts w:eastAsia="Arial"/>
          <w:color w:val="000000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0"/>
      </w:tblGrid>
      <w:tr w:rsidR="00D053A3" w:rsidRPr="0037411E" w14:paraId="7B8C1A74" w14:textId="77777777" w:rsidTr="00D90F29">
        <w:trPr>
          <w:trHeight w:val="384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14:paraId="4C850132" w14:textId="77777777" w:rsidR="00D053A3" w:rsidRPr="0037411E" w:rsidRDefault="0037411E" w:rsidP="00D053A3">
            <w:pPr>
              <w:jc w:val="center"/>
              <w:rPr>
                <w:rFonts w:eastAsia="Arial"/>
                <w:color w:val="000000"/>
              </w:rPr>
            </w:pPr>
            <w:r w:rsidRPr="0037411E">
              <w:rPr>
                <w:rFonts w:eastAsia="Arial"/>
                <w:b/>
                <w:color w:val="000000"/>
              </w:rPr>
              <w:t>Number</w:t>
            </w:r>
          </w:p>
        </w:tc>
        <w:tc>
          <w:tcPr>
            <w:tcW w:w="8360" w:type="dxa"/>
            <w:shd w:val="clear" w:color="auto" w:fill="C6D9F1" w:themeFill="text2" w:themeFillTint="33"/>
            <w:vAlign w:val="center"/>
          </w:tcPr>
          <w:p w14:paraId="258BB42E" w14:textId="77777777" w:rsidR="00D053A3" w:rsidRPr="0037411E" w:rsidRDefault="0037411E" w:rsidP="00D053A3">
            <w:pPr>
              <w:jc w:val="center"/>
              <w:rPr>
                <w:rFonts w:eastAsia="Arial"/>
                <w:color w:val="000000"/>
              </w:rPr>
            </w:pPr>
            <w:r w:rsidRPr="0037411E">
              <w:rPr>
                <w:rFonts w:eastAsia="Arial"/>
                <w:b/>
                <w:color w:val="000000"/>
              </w:rPr>
              <w:t>Description</w:t>
            </w:r>
          </w:p>
        </w:tc>
      </w:tr>
      <w:tr w:rsidR="00D053A3" w:rsidRPr="0045200F" w14:paraId="6CF2FA32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8DFDADD" w14:textId="77777777" w:rsidR="00D053A3" w:rsidRPr="00D053A3" w:rsidRDefault="00D053A3" w:rsidP="00D053A3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4EDC1A8A" w14:textId="719CFF58" w:rsidR="00D053A3" w:rsidRPr="0045200F" w:rsidRDefault="00D053A3" w:rsidP="0012698C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 xml:space="preserve">Standard header </w:t>
            </w:r>
            <w:r w:rsidR="0012698C">
              <w:rPr>
                <w:rFonts w:eastAsia="Arial"/>
                <w:color w:val="000000"/>
              </w:rPr>
              <w:t>for ITPs. Appropriate logo and Facility</w:t>
            </w:r>
            <w:r w:rsidRPr="0045200F">
              <w:rPr>
                <w:rFonts w:eastAsia="Arial"/>
                <w:color w:val="000000"/>
              </w:rPr>
              <w:t xml:space="preserve"> Name to be shown here</w:t>
            </w:r>
          </w:p>
        </w:tc>
      </w:tr>
      <w:tr w:rsidR="00D053A3" w:rsidRPr="0045200F" w14:paraId="085975F2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07536BE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6BC1E41F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Title or description of the activity covered by the ITP, e.g., “Installation and Testing of Concrete”</w:t>
            </w:r>
          </w:p>
        </w:tc>
      </w:tr>
      <w:tr w:rsidR="00D053A3" w:rsidRPr="0045200F" w14:paraId="0BE2ADC2" w14:textId="77777777" w:rsidTr="000A78F8">
        <w:tc>
          <w:tcPr>
            <w:tcW w:w="985" w:type="dxa"/>
            <w:vAlign w:val="center"/>
          </w:tcPr>
          <w:p w14:paraId="6B0E81FA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269D5573" w14:textId="77777777" w:rsidR="00D053A3" w:rsidRDefault="00D053A3" w:rsidP="005D131C">
            <w:pPr>
              <w:spacing w:before="120"/>
              <w:ind w:left="173" w:right="144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 xml:space="preserve">Refers to the following: </w:t>
            </w:r>
          </w:p>
          <w:p w14:paraId="7CE3D98A" w14:textId="77777777" w:rsidR="00D053A3" w:rsidRPr="000A78F8" w:rsidRDefault="00D053A3" w:rsidP="000A78F8">
            <w:pPr>
              <w:pStyle w:val="ListParagraph"/>
              <w:numPr>
                <w:ilvl w:val="0"/>
                <w:numId w:val="14"/>
              </w:numPr>
              <w:ind w:left="166" w:right="151" w:firstLine="0"/>
              <w:rPr>
                <w:rFonts w:eastAsia="Arial"/>
                <w:color w:val="000000"/>
              </w:rPr>
            </w:pPr>
            <w:r w:rsidRPr="000A78F8">
              <w:rPr>
                <w:rFonts w:eastAsia="Arial"/>
                <w:color w:val="000000"/>
              </w:rPr>
              <w:t xml:space="preserve">ITP No. </w:t>
            </w:r>
          </w:p>
          <w:p w14:paraId="4C1D8F40" w14:textId="51B2A735" w:rsidR="00D053A3" w:rsidRPr="000A78F8" w:rsidRDefault="00D053A3" w:rsidP="000A78F8">
            <w:pPr>
              <w:pStyle w:val="ListParagraph"/>
              <w:numPr>
                <w:ilvl w:val="0"/>
                <w:numId w:val="14"/>
              </w:numPr>
              <w:ind w:left="166" w:right="151" w:firstLine="0"/>
              <w:rPr>
                <w:rFonts w:eastAsia="Arial"/>
                <w:color w:val="000000"/>
              </w:rPr>
            </w:pPr>
            <w:r w:rsidRPr="000A78F8">
              <w:rPr>
                <w:rFonts w:eastAsia="Arial"/>
                <w:color w:val="000000"/>
              </w:rPr>
              <w:t xml:space="preserve">Revision No. </w:t>
            </w:r>
          </w:p>
          <w:p w14:paraId="250D5781" w14:textId="56CB94D4" w:rsidR="00D053A3" w:rsidRPr="000A78F8" w:rsidRDefault="00D053A3" w:rsidP="005D131C">
            <w:pPr>
              <w:pStyle w:val="ListParagraph"/>
              <w:numPr>
                <w:ilvl w:val="0"/>
                <w:numId w:val="14"/>
              </w:numPr>
              <w:spacing w:after="60"/>
              <w:ind w:left="173" w:right="144" w:firstLine="0"/>
              <w:rPr>
                <w:rFonts w:eastAsia="Arial"/>
                <w:color w:val="000000"/>
              </w:rPr>
            </w:pPr>
            <w:r w:rsidRPr="000A78F8">
              <w:rPr>
                <w:rFonts w:eastAsia="Arial"/>
                <w:color w:val="000000"/>
              </w:rPr>
              <w:t>Page No.</w:t>
            </w:r>
          </w:p>
        </w:tc>
      </w:tr>
      <w:tr w:rsidR="00D053A3" w:rsidRPr="0045200F" w14:paraId="205AF07C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1230A04E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6E8285FB" w14:textId="317AC143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unit or area number the ITP belongs to</w:t>
            </w:r>
          </w:p>
        </w:tc>
      </w:tr>
      <w:tr w:rsidR="00D053A3" w:rsidRPr="0045200F" w14:paraId="6C696B19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5BC89A17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39CC446A" w14:textId="2CBB4B0B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applicable disciplines, e.g., Civil, Structural, Piping, etc.</w:t>
            </w:r>
          </w:p>
        </w:tc>
      </w:tr>
      <w:tr w:rsidR="00D053A3" w:rsidRPr="0045200F" w14:paraId="327F0725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233EA10F" w14:textId="77777777" w:rsidR="00D053A3" w:rsidRPr="00D053A3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34B58368" w14:textId="2922DFA2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  <w:spacing w:val="-1"/>
              </w:rPr>
            </w:pPr>
            <w:r w:rsidRPr="0045200F">
              <w:rPr>
                <w:rFonts w:eastAsia="Arial"/>
                <w:color w:val="000000"/>
                <w:spacing w:val="-1"/>
              </w:rPr>
              <w:t>The equipment or tag number the ITP belongs to.</w:t>
            </w:r>
          </w:p>
        </w:tc>
      </w:tr>
      <w:tr w:rsidR="00D053A3" w:rsidRPr="0045200F" w14:paraId="0FF7C621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E41F287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530207F3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A description of the item, equipment, placement type, etc. number(s)</w:t>
            </w:r>
          </w:p>
        </w:tc>
      </w:tr>
      <w:tr w:rsidR="00D053A3" w:rsidRPr="0045200F" w14:paraId="51C81EDA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2F789317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3FAFAE8D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A sequential number starting with 1.0</w:t>
            </w:r>
          </w:p>
        </w:tc>
      </w:tr>
      <w:tr w:rsidR="00D053A3" w:rsidRPr="0045200F" w14:paraId="642A8FA3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055483EA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16555F02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A brief description of the construction activity to be performed, e.g., Pre-pour activities</w:t>
            </w:r>
          </w:p>
        </w:tc>
      </w:tr>
      <w:tr w:rsidR="00D053A3" w:rsidRPr="0045200F" w14:paraId="38DA6D47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FD55E18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47879E8D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inspection/test activity to be performed, e.g., installation of rebar, forms, survey, slump test, etc., and frequency</w:t>
            </w:r>
          </w:p>
        </w:tc>
      </w:tr>
      <w:tr w:rsidR="00D053A3" w:rsidRPr="0045200F" w14:paraId="680CB1F6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2E9EFF68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24B8FE9E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The document that requires the activity, e.g., code, standard, specification, procedure and the number and acceptance criteria</w:t>
            </w:r>
          </w:p>
        </w:tc>
      </w:tr>
      <w:tr w:rsidR="00D053A3" w:rsidRPr="0045200F" w14:paraId="3389DBFC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A141DE8" w14:textId="77777777" w:rsidR="00D053A3" w:rsidRPr="00D053A3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00CC2A92" w14:textId="3FF8A70C" w:rsidR="00D053A3" w:rsidRPr="0045200F" w:rsidRDefault="0012698C" w:rsidP="0012698C">
            <w:pPr>
              <w:ind w:left="166" w:right="151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Facility</w:t>
            </w:r>
            <w:r w:rsidR="00D053A3" w:rsidRPr="0045200F">
              <w:rPr>
                <w:rFonts w:eastAsia="Arial"/>
                <w:color w:val="000000" w:themeColor="text1"/>
              </w:rPr>
              <w:t xml:space="preserve"> Contractor</w:t>
            </w:r>
            <w:r w:rsidR="000A528C">
              <w:rPr>
                <w:rFonts w:eastAsia="Arial"/>
                <w:color w:val="000000" w:themeColor="text1"/>
              </w:rPr>
              <w:t xml:space="preserve"> QC</w:t>
            </w:r>
            <w:r w:rsidR="00D053A3" w:rsidRPr="0045200F">
              <w:rPr>
                <w:rFonts w:eastAsia="Arial"/>
                <w:color w:val="000000" w:themeColor="text1"/>
              </w:rPr>
              <w:t xml:space="preserve">, </w:t>
            </w:r>
            <w:r>
              <w:rPr>
                <w:rFonts w:eastAsia="Arial"/>
                <w:color w:val="000000" w:themeColor="text1"/>
              </w:rPr>
              <w:t>Facility</w:t>
            </w:r>
            <w:r w:rsidR="000A528C">
              <w:rPr>
                <w:rFonts w:eastAsia="Arial"/>
                <w:color w:val="000000" w:themeColor="text1"/>
              </w:rPr>
              <w:t xml:space="preserve"> Contractor,</w:t>
            </w:r>
            <w:r w:rsidR="00592A7C">
              <w:rPr>
                <w:rFonts w:eastAsia="Arial"/>
                <w:color w:val="000000" w:themeColor="text1"/>
              </w:rPr>
              <w:t xml:space="preserve"> </w:t>
            </w:r>
            <w:r>
              <w:rPr>
                <w:rFonts w:eastAsia="Arial"/>
                <w:color w:val="000000" w:themeColor="text1"/>
              </w:rPr>
              <w:t>Facility</w:t>
            </w:r>
            <w:r w:rsidR="000A528C">
              <w:rPr>
                <w:rFonts w:eastAsia="Arial"/>
                <w:color w:val="000000" w:themeColor="text1"/>
              </w:rPr>
              <w:t xml:space="preserve"> Quality Department </w:t>
            </w:r>
            <w:r w:rsidR="00D053A3" w:rsidRPr="0045200F">
              <w:rPr>
                <w:rFonts w:eastAsia="Arial"/>
                <w:color w:val="000000" w:themeColor="text1"/>
              </w:rPr>
              <w:t xml:space="preserve">inspection/test points (refer to Legend #14). </w:t>
            </w:r>
          </w:p>
        </w:tc>
      </w:tr>
      <w:tr w:rsidR="00D053A3" w:rsidRPr="0045200F" w14:paraId="78BDA717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4AC92E2F" w14:textId="77777777" w:rsidR="00D053A3" w:rsidRPr="0045200F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22FDAC09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</w:rPr>
              <w:t>Specific inspection/test/checklist forms associated with this ITP Inspection/test. Reference the form report number</w:t>
            </w:r>
          </w:p>
        </w:tc>
      </w:tr>
      <w:tr w:rsidR="00D053A3" w:rsidRPr="0045200F" w14:paraId="25E0E153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1EC004AF" w14:textId="77777777" w:rsidR="00D053A3" w:rsidRPr="00D053A3" w:rsidRDefault="00D053A3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478073A2" w14:textId="77777777" w:rsidR="00D053A3" w:rsidRPr="0045200F" w:rsidRDefault="00D053A3" w:rsidP="000A78F8">
            <w:pPr>
              <w:ind w:left="166" w:right="151"/>
              <w:rPr>
                <w:rFonts w:eastAsia="Arial"/>
                <w:color w:val="000000"/>
              </w:rPr>
            </w:pPr>
            <w:r w:rsidRPr="0045200F">
              <w:rPr>
                <w:rFonts w:eastAsia="Arial"/>
                <w:color w:val="000000"/>
                <w:spacing w:val="1"/>
              </w:rPr>
              <w:t>Legend defining the various inspection points (see page 3 of 3)</w:t>
            </w:r>
          </w:p>
        </w:tc>
      </w:tr>
      <w:tr w:rsidR="000A78F8" w:rsidRPr="0045200F" w14:paraId="732068D2" w14:textId="77777777" w:rsidTr="005D131C">
        <w:trPr>
          <w:trHeight w:val="720"/>
        </w:trPr>
        <w:tc>
          <w:tcPr>
            <w:tcW w:w="985" w:type="dxa"/>
            <w:vAlign w:val="center"/>
          </w:tcPr>
          <w:p w14:paraId="3F30EDF7" w14:textId="77777777" w:rsidR="000A78F8" w:rsidRPr="00D053A3" w:rsidRDefault="000A78F8" w:rsidP="000A78F8">
            <w:pPr>
              <w:pStyle w:val="ListParagraph"/>
              <w:numPr>
                <w:ilvl w:val="0"/>
                <w:numId w:val="13"/>
              </w:numPr>
              <w:ind w:hanging="48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8360" w:type="dxa"/>
            <w:vAlign w:val="center"/>
          </w:tcPr>
          <w:p w14:paraId="5325FB24" w14:textId="77777777" w:rsidR="000A78F8" w:rsidRPr="0045200F" w:rsidRDefault="000A78F8" w:rsidP="000A78F8">
            <w:pPr>
              <w:ind w:left="166" w:right="151"/>
              <w:rPr>
                <w:rFonts w:eastAsia="Arial"/>
                <w:color w:val="000000"/>
                <w:spacing w:val="1"/>
              </w:rPr>
            </w:pPr>
            <w:r w:rsidRPr="00C91ACA">
              <w:rPr>
                <w:rFonts w:eastAsia="Arial"/>
                <w:color w:val="000000"/>
              </w:rPr>
              <w:t>Signatures by responsible parties signifying that all inspection and tests associated with this ITP activity have been identified</w:t>
            </w:r>
          </w:p>
        </w:tc>
      </w:tr>
    </w:tbl>
    <w:p w14:paraId="3D622AD6" w14:textId="77777777" w:rsidR="00C2798A" w:rsidRDefault="00C2798A" w:rsidP="00505374"/>
    <w:p w14:paraId="7A1238F8" w14:textId="77777777" w:rsidR="0045200F" w:rsidRDefault="0045200F">
      <w:pPr>
        <w:jc w:val="left"/>
      </w:pPr>
      <w:r>
        <w:br w:type="page"/>
      </w:r>
    </w:p>
    <w:p w14:paraId="28206B25" w14:textId="77777777" w:rsidR="0045200F" w:rsidRPr="0045200F" w:rsidRDefault="0045200F" w:rsidP="0045200F">
      <w:pPr>
        <w:spacing w:after="120"/>
        <w:jc w:val="center"/>
        <w:rPr>
          <w:rFonts w:eastAsia="Arial"/>
          <w:b/>
          <w:color w:val="0070C0"/>
        </w:rPr>
      </w:pPr>
      <w:r w:rsidRPr="0045200F">
        <w:rPr>
          <w:rFonts w:eastAsia="Arial"/>
          <w:b/>
          <w:color w:val="0070C0"/>
        </w:rPr>
        <w:lastRenderedPageBreak/>
        <w:t xml:space="preserve">(Page </w:t>
      </w:r>
      <w:r>
        <w:rPr>
          <w:rFonts w:eastAsia="Arial"/>
          <w:b/>
          <w:color w:val="0070C0"/>
        </w:rPr>
        <w:t>3</w:t>
      </w:r>
      <w:r w:rsidRPr="0045200F">
        <w:rPr>
          <w:rFonts w:eastAsia="Arial"/>
          <w:b/>
          <w:color w:val="0070C0"/>
        </w:rPr>
        <w:t xml:space="preserve"> of 3)</w:t>
      </w:r>
    </w:p>
    <w:p w14:paraId="7EBB3764" w14:textId="77777777" w:rsidR="00C2798A" w:rsidRDefault="00C2798A" w:rsidP="00C2798A"/>
    <w:p w14:paraId="6F48E612" w14:textId="1F684251" w:rsidR="005D131C" w:rsidRPr="0037411E" w:rsidRDefault="005D131C" w:rsidP="007D375E">
      <w:pPr>
        <w:jc w:val="center"/>
        <w:textAlignment w:val="baseline"/>
        <w:rPr>
          <w:rFonts w:eastAsia="Arial"/>
          <w:b/>
          <w:color w:val="000000"/>
          <w:sz w:val="24"/>
          <w:szCs w:val="24"/>
        </w:rPr>
      </w:pPr>
      <w:r w:rsidRPr="0037411E">
        <w:rPr>
          <w:rFonts w:eastAsia="Arial"/>
          <w:b/>
          <w:color w:val="000000"/>
          <w:sz w:val="24"/>
          <w:szCs w:val="24"/>
        </w:rPr>
        <w:t>Inspection and Test Plan</w:t>
      </w:r>
      <w:r w:rsidR="00A93208">
        <w:rPr>
          <w:rFonts w:eastAsia="Arial"/>
          <w:b/>
          <w:color w:val="000000"/>
          <w:sz w:val="24"/>
          <w:szCs w:val="24"/>
        </w:rPr>
        <w:t xml:space="preserve"> Template</w:t>
      </w:r>
    </w:p>
    <w:p w14:paraId="5AAF2C5C" w14:textId="77777777" w:rsidR="007B09F1" w:rsidRDefault="007B09F1" w:rsidP="005D131C">
      <w:pPr>
        <w:jc w:val="center"/>
        <w:textAlignment w:val="baseline"/>
        <w:rPr>
          <w:rFonts w:eastAsia="Arial"/>
          <w:b/>
          <w:color w:val="000000"/>
        </w:rPr>
      </w:pPr>
    </w:p>
    <w:p w14:paraId="0D45ADF3" w14:textId="77777777" w:rsidR="00E07AC9" w:rsidRDefault="00E07AC9" w:rsidP="005D131C">
      <w:pPr>
        <w:jc w:val="center"/>
        <w:textAlignment w:val="baseline"/>
        <w:rPr>
          <w:rFonts w:eastAsia="Arial"/>
          <w:b/>
          <w:color w:val="00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7910"/>
      </w:tblGrid>
      <w:tr w:rsidR="005D131C" w:rsidRPr="005D131C" w14:paraId="6B9C17A6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452F05AA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bCs/>
                <w:color w:val="000000"/>
                <w:sz w:val="28"/>
                <w:szCs w:val="28"/>
              </w:rPr>
              <w:t>C.1</w:t>
            </w:r>
          </w:p>
        </w:tc>
        <w:tc>
          <w:tcPr>
            <w:tcW w:w="7910" w:type="dxa"/>
            <w:vAlign w:val="center"/>
          </w:tcPr>
          <w:p w14:paraId="37F9220D" w14:textId="107F4896" w:rsidR="005D131C" w:rsidRPr="005D131C" w:rsidRDefault="005D131C" w:rsidP="0012698C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 xml:space="preserve">The </w:t>
            </w:r>
            <w:r w:rsidR="0012698C">
              <w:rPr>
                <w:rFonts w:eastAsia="Arial"/>
                <w:color w:val="000000"/>
              </w:rPr>
              <w:t xml:space="preserve">Facility </w:t>
            </w:r>
            <w:r w:rsidRPr="005D131C">
              <w:rPr>
                <w:rFonts w:eastAsia="Arial"/>
                <w:color w:val="000000"/>
              </w:rPr>
              <w:t>Contractor has the primary responsibility for performing verification activities for their scope of work.</w:t>
            </w:r>
          </w:p>
        </w:tc>
      </w:tr>
      <w:tr w:rsidR="005D131C" w:rsidRPr="005D131C" w14:paraId="66BB03EE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5E442DB8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color w:val="000000"/>
                <w:sz w:val="28"/>
                <w:szCs w:val="28"/>
              </w:rPr>
              <w:t>C.2</w:t>
            </w:r>
          </w:p>
        </w:tc>
        <w:tc>
          <w:tcPr>
            <w:tcW w:w="7910" w:type="dxa"/>
            <w:vAlign w:val="center"/>
          </w:tcPr>
          <w:p w14:paraId="789AD3C4" w14:textId="7C715232" w:rsidR="005D131C" w:rsidRPr="005D131C" w:rsidRDefault="005D131C" w:rsidP="0012698C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 xml:space="preserve">The </w:t>
            </w:r>
            <w:r w:rsidR="0012698C">
              <w:rPr>
                <w:rFonts w:eastAsia="Arial"/>
                <w:color w:val="000000"/>
              </w:rPr>
              <w:t>Facility</w:t>
            </w:r>
            <w:r w:rsidRPr="005D131C">
              <w:rPr>
                <w:rFonts w:eastAsia="Arial"/>
                <w:color w:val="000000"/>
              </w:rPr>
              <w:t xml:space="preserve"> Contractor, </w:t>
            </w:r>
            <w:r w:rsidR="0012698C">
              <w:rPr>
                <w:rFonts w:eastAsia="Arial"/>
                <w:color w:val="000000"/>
              </w:rPr>
              <w:t>Facility</w:t>
            </w:r>
            <w:r w:rsidR="00592A7C">
              <w:rPr>
                <w:rFonts w:eastAsia="Arial"/>
                <w:color w:val="000000"/>
              </w:rPr>
              <w:t xml:space="preserve"> Quality </w:t>
            </w:r>
            <w:r w:rsidRPr="005D131C">
              <w:rPr>
                <w:rFonts w:eastAsia="Arial"/>
                <w:color w:val="000000"/>
              </w:rPr>
              <w:t xml:space="preserve">Department, </w:t>
            </w:r>
            <w:r w:rsidR="0012698C">
              <w:rPr>
                <w:rFonts w:eastAsia="Arial"/>
                <w:color w:val="000000"/>
              </w:rPr>
              <w:t>Facility O&amp;M</w:t>
            </w:r>
            <w:r w:rsidR="00592A7C">
              <w:rPr>
                <w:rFonts w:eastAsia="Arial"/>
                <w:color w:val="000000"/>
              </w:rPr>
              <w:t xml:space="preserve"> Department, Others can </w:t>
            </w:r>
            <w:r w:rsidRPr="005D131C">
              <w:rPr>
                <w:rFonts w:eastAsia="Arial"/>
                <w:color w:val="000000"/>
              </w:rPr>
              <w:t>assign Hold and Witness points and the verification method to ITPs to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 </w:t>
            </w:r>
            <w:r w:rsidRPr="005D131C">
              <w:rPr>
                <w:rFonts w:eastAsia="Arial"/>
                <w:color w:val="000000"/>
              </w:rPr>
              <w:t>provide objective evidence that the project requirements were met. H and W points are normally assigned when verification cannot be performed due to subsequent work processes.</w:t>
            </w:r>
          </w:p>
        </w:tc>
      </w:tr>
      <w:tr w:rsidR="005D131C" w:rsidRPr="005D131C" w14:paraId="0C4418BA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2F92B9DF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color w:val="000000"/>
                <w:sz w:val="28"/>
                <w:szCs w:val="28"/>
              </w:rPr>
              <w:t>C.3</w:t>
            </w:r>
          </w:p>
        </w:tc>
        <w:tc>
          <w:tcPr>
            <w:tcW w:w="7910" w:type="dxa"/>
            <w:vAlign w:val="center"/>
          </w:tcPr>
          <w:p w14:paraId="2AF175E2" w14:textId="4B760A6E" w:rsidR="005D131C" w:rsidRPr="005D131C" w:rsidRDefault="005D131C" w:rsidP="0012698C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 xml:space="preserve">When an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H point </w:t>
            </w:r>
            <w:r w:rsidRPr="005D131C">
              <w:rPr>
                <w:rFonts w:eastAsia="Arial"/>
                <w:color w:val="000000"/>
              </w:rPr>
              <w:t xml:space="preserve">is identified on the ITP, the </w:t>
            </w:r>
            <w:r w:rsidR="0012698C">
              <w:rPr>
                <w:rFonts w:eastAsia="Arial"/>
                <w:color w:val="000000"/>
              </w:rPr>
              <w:t>Facility</w:t>
            </w:r>
            <w:r w:rsidRPr="005D131C">
              <w:rPr>
                <w:rFonts w:eastAsia="Arial"/>
                <w:color w:val="000000"/>
              </w:rPr>
              <w:t xml:space="preserve"> Contractor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cannot </w:t>
            </w:r>
            <w:r w:rsidRPr="005D131C">
              <w:rPr>
                <w:rFonts w:eastAsia="Arial"/>
                <w:color w:val="000000"/>
              </w:rPr>
              <w:t xml:space="preserve">proceed with the relevant activity until documented approval is provided on the associated form. A minimum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7-days notification, or per contract, </w:t>
            </w:r>
            <w:r w:rsidRPr="005D131C">
              <w:rPr>
                <w:rFonts w:eastAsia="Arial"/>
                <w:color w:val="000000"/>
              </w:rPr>
              <w:t>is required in advance of reaching the H point.</w:t>
            </w:r>
          </w:p>
        </w:tc>
      </w:tr>
      <w:tr w:rsidR="005D131C" w:rsidRPr="005D131C" w14:paraId="1072E91F" w14:textId="77777777" w:rsidTr="00E07AC9">
        <w:trPr>
          <w:trHeight w:val="1440"/>
        </w:trPr>
        <w:tc>
          <w:tcPr>
            <w:tcW w:w="1440" w:type="dxa"/>
            <w:shd w:val="clear" w:color="auto" w:fill="C6D9F1" w:themeFill="text2" w:themeFillTint="33"/>
            <w:vAlign w:val="center"/>
          </w:tcPr>
          <w:p w14:paraId="2B753ED6" w14:textId="77777777" w:rsidR="005D131C" w:rsidRPr="00766F30" w:rsidRDefault="005D131C" w:rsidP="007B09F1">
            <w:pPr>
              <w:jc w:val="center"/>
              <w:textAlignment w:val="baseline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766F30">
              <w:rPr>
                <w:rFonts w:eastAsia="Arial"/>
                <w:b/>
                <w:color w:val="000000"/>
                <w:sz w:val="28"/>
                <w:szCs w:val="28"/>
              </w:rPr>
              <w:t>C.4</w:t>
            </w:r>
          </w:p>
        </w:tc>
        <w:tc>
          <w:tcPr>
            <w:tcW w:w="7910" w:type="dxa"/>
            <w:vAlign w:val="center"/>
          </w:tcPr>
          <w:p w14:paraId="4BF8521C" w14:textId="04C3FD72" w:rsidR="005D131C" w:rsidRPr="005D131C" w:rsidRDefault="005D131C" w:rsidP="0012698C">
            <w:pPr>
              <w:ind w:left="259" w:right="331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 w:rsidRPr="005D131C">
              <w:rPr>
                <w:rFonts w:eastAsia="Arial"/>
                <w:color w:val="000000"/>
              </w:rPr>
              <w:t xml:space="preserve">When a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W point </w:t>
            </w:r>
            <w:r w:rsidRPr="005D131C">
              <w:rPr>
                <w:rFonts w:eastAsia="Arial"/>
                <w:color w:val="000000"/>
              </w:rPr>
              <w:t xml:space="preserve">is identified on the ITP, the Construction Contractor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cannot </w:t>
            </w:r>
            <w:r w:rsidRPr="005D131C">
              <w:rPr>
                <w:rFonts w:eastAsia="Arial"/>
                <w:color w:val="000000"/>
              </w:rPr>
              <w:t>proceed with the relevant activity until documented approval is provided on the ITP (</w:t>
            </w:r>
            <w:r w:rsidR="00DF2A78">
              <w:rPr>
                <w:rFonts w:eastAsia="Arial"/>
                <w:color w:val="000000"/>
              </w:rPr>
              <w:t xml:space="preserve">Refer to </w:t>
            </w:r>
            <w:r w:rsidRPr="0012698C">
              <w:rPr>
                <w:rFonts w:eastAsia="Arial"/>
                <w:b/>
                <w:color w:val="000000"/>
                <w:highlight w:val="yellow"/>
              </w:rPr>
              <w:t>Attachment 4</w:t>
            </w:r>
            <w:r w:rsidR="00DF2A78" w:rsidRPr="0012698C">
              <w:rPr>
                <w:b/>
                <w:highlight w:val="yellow"/>
              </w:rPr>
              <w:t xml:space="preserve"> </w:t>
            </w:r>
            <w:r w:rsidR="00DF2A78" w:rsidRPr="0012698C">
              <w:rPr>
                <w:highlight w:val="yellow"/>
              </w:rPr>
              <w:t>EPM-KCQ-TP-000007</w:t>
            </w:r>
            <w:r w:rsidR="00DF2A78" w:rsidRPr="00167B18">
              <w:t xml:space="preserve"> </w:t>
            </w:r>
            <w:r w:rsidR="00DF2A78">
              <w:t xml:space="preserve">- </w:t>
            </w:r>
            <w:r w:rsidR="0012698C">
              <w:t>Facility</w:t>
            </w:r>
            <w:r w:rsidR="00DF2A78" w:rsidRPr="00167B18">
              <w:t xml:space="preserve"> Request</w:t>
            </w:r>
            <w:r w:rsidR="00132846">
              <w:t xml:space="preserve"> f</w:t>
            </w:r>
            <w:r w:rsidR="00DF2A78">
              <w:t>or Inspection</w:t>
            </w:r>
            <w:r w:rsidR="00DF2A78" w:rsidRPr="00167B18">
              <w:t xml:space="preserve"> Form Template (Sample)</w:t>
            </w:r>
            <w:r w:rsidRPr="005D131C">
              <w:rPr>
                <w:rFonts w:eastAsia="Arial"/>
                <w:color w:val="000000"/>
              </w:rPr>
              <w:t>)</w:t>
            </w:r>
            <w:r w:rsidRPr="005D131C">
              <w:rPr>
                <w:rFonts w:eastAsia="Arial"/>
                <w:color w:val="0000FF"/>
              </w:rPr>
              <w:t>.</w:t>
            </w:r>
            <w:r w:rsidRPr="005D131C">
              <w:rPr>
                <w:rFonts w:eastAsia="Arial"/>
                <w:color w:val="000000"/>
              </w:rPr>
              <w:t xml:space="preserve">  A minimum </w:t>
            </w:r>
            <w:r w:rsidRPr="005D131C">
              <w:rPr>
                <w:rFonts w:eastAsia="Arial"/>
                <w:b/>
                <w:bCs/>
                <w:color w:val="000000"/>
              </w:rPr>
              <w:t xml:space="preserve">7-days notification, or per contract, </w:t>
            </w:r>
            <w:r w:rsidRPr="005D131C">
              <w:rPr>
                <w:rFonts w:eastAsia="Arial"/>
                <w:color w:val="000000"/>
              </w:rPr>
              <w:t>is required in advance of reaching the W point unless approved by the inspector.</w:t>
            </w:r>
          </w:p>
        </w:tc>
      </w:tr>
    </w:tbl>
    <w:p w14:paraId="236601C9" w14:textId="54C10021" w:rsidR="0045200F" w:rsidRDefault="0045200F" w:rsidP="00C2798A"/>
    <w:p w14:paraId="1B5F465A" w14:textId="5F357E7A" w:rsidR="008A3D23" w:rsidRDefault="008A3D23" w:rsidP="00C279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0"/>
      </w:tblGrid>
      <w:tr w:rsidR="00DD058C" w:rsidRPr="008A3D23" w14:paraId="6646C33D" w14:textId="77777777" w:rsidTr="008A3D23">
        <w:trPr>
          <w:trHeight w:val="576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311AA55E" w14:textId="77777777" w:rsidR="00DD058C" w:rsidRPr="008A3D23" w:rsidRDefault="00DD058C" w:rsidP="00DD058C">
            <w:pPr>
              <w:jc w:val="center"/>
              <w:rPr>
                <w:sz w:val="22"/>
                <w:szCs w:val="22"/>
              </w:rPr>
            </w:pPr>
            <w:r w:rsidRPr="008A3D23">
              <w:rPr>
                <w:rFonts w:eastAsia="Arial"/>
                <w:b/>
                <w:color w:val="000000"/>
                <w:sz w:val="22"/>
                <w:szCs w:val="22"/>
              </w:rPr>
              <w:t>HOLD POINT AND WITNESS POINT</w:t>
            </w:r>
          </w:p>
        </w:tc>
      </w:tr>
      <w:tr w:rsidR="00DD058C" w:rsidRPr="00DD058C" w14:paraId="6483E80B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43BCEEED" w14:textId="77777777" w:rsidR="00DD058C" w:rsidRPr="00DD058C" w:rsidRDefault="00DD058C" w:rsidP="00DD058C">
            <w:pPr>
              <w:spacing w:before="65" w:after="37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Hold (</w:t>
            </w:r>
            <w:r w:rsidRPr="008A3D23">
              <w:rPr>
                <w:rFonts w:eastAsia="Arial"/>
                <w:b/>
                <w:color w:val="000000"/>
              </w:rPr>
              <w:t>H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  <w:vAlign w:val="center"/>
          </w:tcPr>
          <w:p w14:paraId="4226C5ED" w14:textId="77777777" w:rsidR="00DD058C" w:rsidRPr="00DD058C" w:rsidRDefault="00DD058C" w:rsidP="00DD058C">
            <w:pPr>
              <w:spacing w:before="65" w:after="37" w:line="195" w:lineRule="exact"/>
              <w:ind w:left="110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Hold p</w:t>
            </w:r>
            <w:r w:rsidRPr="00DD058C">
              <w:rPr>
                <w:rFonts w:eastAsia="Arial"/>
                <w:b/>
                <w:color w:val="000000"/>
              </w:rPr>
              <w:t>oints are designated as “H” plus the verification method.</w:t>
            </w:r>
          </w:p>
        </w:tc>
      </w:tr>
      <w:tr w:rsidR="00DD058C" w:rsidRPr="00DD058C" w14:paraId="5FCF93A2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3369CAC2" w14:textId="77777777" w:rsidR="00DD058C" w:rsidRPr="00DD058C" w:rsidRDefault="00DD058C" w:rsidP="00DD058C">
            <w:pPr>
              <w:spacing w:before="88" w:after="86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Witness (</w:t>
            </w:r>
            <w:r w:rsidRPr="008A3D23">
              <w:rPr>
                <w:rFonts w:eastAsia="Arial"/>
                <w:b/>
                <w:color w:val="000000"/>
              </w:rPr>
              <w:t>W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  <w:vAlign w:val="center"/>
          </w:tcPr>
          <w:p w14:paraId="7C94495E" w14:textId="77777777" w:rsidR="00DD058C" w:rsidRPr="00DD058C" w:rsidRDefault="00DD058C" w:rsidP="00DD058C">
            <w:pPr>
              <w:spacing w:before="88" w:after="86" w:line="195" w:lineRule="exact"/>
              <w:ind w:left="110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Witness p</w:t>
            </w:r>
            <w:r w:rsidRPr="00DD058C">
              <w:rPr>
                <w:rFonts w:eastAsia="Arial"/>
                <w:b/>
                <w:color w:val="000000"/>
              </w:rPr>
              <w:t>oints are designated as “</w:t>
            </w:r>
            <w:r w:rsidRPr="00DD058C">
              <w:rPr>
                <w:rFonts w:eastAsia="Arial"/>
                <w:color w:val="000000"/>
              </w:rPr>
              <w:t>W</w:t>
            </w:r>
            <w:r w:rsidRPr="00DD058C">
              <w:rPr>
                <w:rFonts w:eastAsia="Arial"/>
                <w:b/>
                <w:color w:val="000000"/>
              </w:rPr>
              <w:t>” plus the verification method.</w:t>
            </w:r>
          </w:p>
        </w:tc>
      </w:tr>
      <w:tr w:rsidR="00DD058C" w:rsidRPr="008A3D23" w14:paraId="21585DCD" w14:textId="77777777" w:rsidTr="008A3D23">
        <w:trPr>
          <w:trHeight w:val="576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395F8AB0" w14:textId="77777777" w:rsidR="00DD058C" w:rsidRPr="008A3D23" w:rsidRDefault="00DD058C" w:rsidP="008A3D23">
            <w:pPr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A3D23">
              <w:rPr>
                <w:rFonts w:eastAsia="Arial"/>
                <w:b/>
                <w:color w:val="000000"/>
                <w:sz w:val="22"/>
                <w:szCs w:val="22"/>
              </w:rPr>
              <w:t>VERIFICATION METHODS</w:t>
            </w:r>
          </w:p>
        </w:tc>
      </w:tr>
      <w:tr w:rsidR="00DD058C" w:rsidRPr="00DD058C" w14:paraId="56ABF3F6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56134F79" w14:textId="77777777" w:rsidR="00DD058C" w:rsidRPr="00DD058C" w:rsidRDefault="00DD058C" w:rsidP="00DD058C">
            <w:pPr>
              <w:spacing w:before="161" w:after="129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Review (</w:t>
            </w:r>
            <w:r w:rsidRPr="008A3D23">
              <w:rPr>
                <w:rFonts w:eastAsia="Arial"/>
                <w:b/>
                <w:color w:val="000000"/>
              </w:rPr>
              <w:t>R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</w:tcPr>
          <w:p w14:paraId="3DDCB22B" w14:textId="77777777" w:rsidR="00DD058C" w:rsidRPr="00DD058C" w:rsidRDefault="00DD058C" w:rsidP="001F673B">
            <w:pPr>
              <w:spacing w:before="68" w:after="33" w:line="192" w:lineRule="exact"/>
              <w:ind w:left="108" w:right="331"/>
              <w:textAlignment w:val="baseline"/>
              <w:rPr>
                <w:rFonts w:eastAsia="Arial"/>
                <w:b/>
                <w:color w:val="000000"/>
              </w:rPr>
            </w:pPr>
            <w:r w:rsidRPr="00DD058C">
              <w:rPr>
                <w:rFonts w:eastAsia="Arial"/>
                <w:b/>
                <w:color w:val="000000"/>
              </w:rPr>
              <w:t xml:space="preserve">Review </w:t>
            </w:r>
            <w:r w:rsidRPr="001F673B">
              <w:rPr>
                <w:rFonts w:eastAsia="Arial"/>
                <w:color w:val="000000"/>
              </w:rPr>
              <w:t>is designated as</w:t>
            </w:r>
            <w:r w:rsidRPr="00DD058C">
              <w:rPr>
                <w:rFonts w:eastAsia="Arial"/>
                <w:b/>
                <w:color w:val="000000"/>
              </w:rPr>
              <w:t xml:space="preserve"> “R</w:t>
            </w:r>
            <w:r w:rsidRPr="00DD058C">
              <w:rPr>
                <w:rFonts w:eastAsia="Arial"/>
                <w:color w:val="000000"/>
              </w:rPr>
              <w:t>.</w:t>
            </w:r>
            <w:r w:rsidRPr="00DD058C">
              <w:rPr>
                <w:rFonts w:eastAsia="Arial"/>
                <w:b/>
                <w:color w:val="000000"/>
              </w:rPr>
              <w:t xml:space="preserve">” </w:t>
            </w:r>
            <w:r w:rsidRPr="001F673B">
              <w:rPr>
                <w:rFonts w:eastAsia="Arial"/>
                <w:color w:val="000000"/>
              </w:rPr>
              <w:t>Review is the act of verifying that</w:t>
            </w:r>
            <w:r w:rsidRPr="00DD058C">
              <w:rPr>
                <w:rFonts w:eastAsia="Arial"/>
                <w:b/>
                <w:color w:val="000000"/>
              </w:rPr>
              <w:t xml:space="preserve"> </w:t>
            </w:r>
            <w:r w:rsidRPr="00DD058C">
              <w:rPr>
                <w:rFonts w:eastAsia="Arial"/>
                <w:color w:val="000000"/>
              </w:rPr>
              <w:t>documentation is in compliance with project requirements.</w:t>
            </w:r>
          </w:p>
        </w:tc>
      </w:tr>
      <w:tr w:rsidR="00DD058C" w:rsidRPr="00DD058C" w14:paraId="7598F2D9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1DBB0421" w14:textId="77777777" w:rsidR="00DD058C" w:rsidRPr="00DD058C" w:rsidRDefault="00DD058C" w:rsidP="00DD058C">
            <w:pPr>
              <w:spacing w:before="151" w:after="138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Inspect (</w:t>
            </w:r>
            <w:r w:rsidRPr="008A3D23">
              <w:rPr>
                <w:rFonts w:eastAsia="Arial"/>
                <w:b/>
                <w:color w:val="000000"/>
              </w:rPr>
              <w:t>I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</w:tcPr>
          <w:p w14:paraId="2A9A1EB6" w14:textId="77777777" w:rsidR="00DD058C" w:rsidRPr="00DD058C" w:rsidRDefault="00DD058C" w:rsidP="001F673B">
            <w:pPr>
              <w:spacing w:before="53" w:after="37" w:line="197" w:lineRule="exact"/>
              <w:ind w:left="108" w:right="331"/>
              <w:textAlignment w:val="baseline"/>
              <w:rPr>
                <w:rFonts w:eastAsia="Arial"/>
                <w:b/>
                <w:color w:val="000000"/>
              </w:rPr>
            </w:pPr>
            <w:r w:rsidRPr="00DD058C">
              <w:rPr>
                <w:rFonts w:eastAsia="Arial"/>
                <w:b/>
                <w:color w:val="000000"/>
              </w:rPr>
              <w:t xml:space="preserve">Inspect </w:t>
            </w:r>
            <w:r w:rsidRPr="001F673B">
              <w:rPr>
                <w:rFonts w:eastAsia="Arial"/>
                <w:color w:val="000000"/>
              </w:rPr>
              <w:t>is designated as</w:t>
            </w:r>
            <w:r w:rsidRPr="00DD058C">
              <w:rPr>
                <w:rFonts w:eastAsia="Arial"/>
                <w:b/>
                <w:color w:val="000000"/>
              </w:rPr>
              <w:t xml:space="preserve"> “I.” </w:t>
            </w:r>
            <w:r w:rsidRPr="001F673B">
              <w:rPr>
                <w:rFonts w:eastAsia="Arial"/>
                <w:color w:val="000000"/>
              </w:rPr>
              <w:t>Inspection is the act of verifying (such as, examining, measuring, observing, reviewing</w:t>
            </w:r>
            <w:r w:rsidRPr="00DD058C">
              <w:rPr>
                <w:rFonts w:eastAsia="Arial"/>
                <w:b/>
                <w:color w:val="000000"/>
              </w:rPr>
              <w:t xml:space="preserve">, </w:t>
            </w:r>
            <w:r w:rsidRPr="00DD058C">
              <w:rPr>
                <w:rFonts w:eastAsia="Arial"/>
                <w:color w:val="000000"/>
              </w:rPr>
              <w:t>recording, etc.), that activities are in conformance with project requirements.</w:t>
            </w:r>
          </w:p>
        </w:tc>
      </w:tr>
      <w:tr w:rsidR="00DD058C" w:rsidRPr="00DD058C" w14:paraId="4ABFBD8D" w14:textId="77777777" w:rsidTr="008A3D23">
        <w:trPr>
          <w:trHeight w:val="576"/>
        </w:trPr>
        <w:tc>
          <w:tcPr>
            <w:tcW w:w="1435" w:type="dxa"/>
            <w:vAlign w:val="center"/>
          </w:tcPr>
          <w:p w14:paraId="07A95AA8" w14:textId="77777777" w:rsidR="00DD058C" w:rsidRPr="00DD058C" w:rsidRDefault="00DD058C" w:rsidP="00DD058C">
            <w:pPr>
              <w:spacing w:before="146" w:after="133" w:line="195" w:lineRule="exact"/>
              <w:jc w:val="left"/>
              <w:textAlignment w:val="baseline"/>
              <w:rPr>
                <w:rFonts w:eastAsia="Arial"/>
                <w:color w:val="000000"/>
              </w:rPr>
            </w:pPr>
            <w:r w:rsidRPr="00DD058C">
              <w:rPr>
                <w:rFonts w:eastAsia="Arial"/>
                <w:color w:val="000000"/>
              </w:rPr>
              <w:t>Test (</w:t>
            </w:r>
            <w:r w:rsidRPr="008A3D23">
              <w:rPr>
                <w:rFonts w:eastAsia="Arial"/>
                <w:b/>
                <w:color w:val="000000"/>
              </w:rPr>
              <w:t>T</w:t>
            </w:r>
            <w:r w:rsidRPr="00DD058C">
              <w:rPr>
                <w:rFonts w:eastAsia="Arial"/>
                <w:color w:val="000000"/>
              </w:rPr>
              <w:t>)</w:t>
            </w:r>
          </w:p>
        </w:tc>
        <w:tc>
          <w:tcPr>
            <w:tcW w:w="7910" w:type="dxa"/>
          </w:tcPr>
          <w:p w14:paraId="0707A132" w14:textId="77777777" w:rsidR="00DD058C" w:rsidRPr="00DD058C" w:rsidRDefault="00DD058C" w:rsidP="001F673B">
            <w:pPr>
              <w:spacing w:before="48" w:after="32" w:line="197" w:lineRule="exact"/>
              <w:ind w:left="108" w:right="331"/>
              <w:textAlignment w:val="baseline"/>
              <w:rPr>
                <w:rFonts w:eastAsia="Arial"/>
                <w:b/>
                <w:color w:val="000000"/>
                <w:spacing w:val="-2"/>
              </w:rPr>
            </w:pPr>
            <w:r w:rsidRPr="00DD058C">
              <w:rPr>
                <w:rFonts w:eastAsia="Arial"/>
                <w:b/>
                <w:color w:val="000000"/>
                <w:spacing w:val="-2"/>
              </w:rPr>
              <w:t xml:space="preserve">Test </w:t>
            </w:r>
            <w:r w:rsidRPr="001F673B">
              <w:rPr>
                <w:rFonts w:eastAsia="Arial"/>
                <w:color w:val="000000"/>
                <w:spacing w:val="-2"/>
              </w:rPr>
              <w:t>is designated as</w:t>
            </w:r>
            <w:r w:rsidRPr="00DD058C">
              <w:rPr>
                <w:rFonts w:eastAsia="Arial"/>
                <w:b/>
                <w:color w:val="000000"/>
                <w:spacing w:val="-2"/>
              </w:rPr>
              <w:t xml:space="preserve"> “T.” </w:t>
            </w:r>
            <w:r w:rsidRPr="001F673B">
              <w:rPr>
                <w:rFonts w:eastAsia="Arial"/>
                <w:color w:val="000000"/>
                <w:spacing w:val="-2"/>
              </w:rPr>
              <w:t>Testing is the act of verifying (such as, Compaction, Non-Destructive Examination (NDE), Hydrostatic</w:t>
            </w:r>
            <w:r w:rsidRPr="00DD058C">
              <w:rPr>
                <w:rFonts w:eastAsia="Arial"/>
                <w:color w:val="000000"/>
                <w:spacing w:val="-2"/>
              </w:rPr>
              <w:t>, Megger, etc.), to pre-defined values that activities are in compliance with project requirements.</w:t>
            </w:r>
          </w:p>
        </w:tc>
      </w:tr>
    </w:tbl>
    <w:p w14:paraId="38D7A184" w14:textId="77777777" w:rsidR="0045200F" w:rsidRDefault="0045200F" w:rsidP="00C2798A"/>
    <w:p w14:paraId="739D4904" w14:textId="1FF79C91" w:rsidR="00C2798A" w:rsidRDefault="008A3D23" w:rsidP="00CC5114">
      <w:pPr>
        <w:tabs>
          <w:tab w:val="left" w:pos="720"/>
        </w:tabs>
        <w:ind w:left="720" w:hanging="720"/>
      </w:pPr>
      <w:r w:rsidRPr="008A3D23">
        <w:rPr>
          <w:rFonts w:eastAsia="Arial"/>
          <w:b/>
          <w:color w:val="000000"/>
          <w:u w:val="single"/>
        </w:rPr>
        <w:t>Note</w:t>
      </w:r>
      <w:r>
        <w:rPr>
          <w:rFonts w:eastAsia="Arial"/>
          <w:color w:val="000000"/>
        </w:rPr>
        <w:t>:</w:t>
      </w:r>
      <w:r>
        <w:rPr>
          <w:rFonts w:eastAsia="Arial"/>
          <w:color w:val="000000"/>
        </w:rPr>
        <w:tab/>
        <w:t>H and W points are identified as HR, HI, HT, WR, WI, and WT on the ITP. R, I, and T may be indicated alone, as appropriate, on the ITP if no H or W point is identified.</w:t>
      </w:r>
    </w:p>
    <w:sectPr w:rsidR="00C2798A" w:rsidSect="00205DFE">
      <w:headerReference w:type="default" r:id="rId13"/>
      <w:footerReference w:type="default" r:id="rId14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04CE0" w14:textId="77777777" w:rsidR="00877FA5" w:rsidRDefault="00877FA5">
      <w:r>
        <w:separator/>
      </w:r>
    </w:p>
    <w:p w14:paraId="7A121E37" w14:textId="77777777" w:rsidR="00877FA5" w:rsidRDefault="00877FA5"/>
  </w:endnote>
  <w:endnote w:type="continuationSeparator" w:id="0">
    <w:p w14:paraId="30C9CE91" w14:textId="77777777" w:rsidR="00877FA5" w:rsidRDefault="00877FA5">
      <w:r>
        <w:continuationSeparator/>
      </w:r>
    </w:p>
    <w:p w14:paraId="490665CB" w14:textId="77777777" w:rsidR="00877FA5" w:rsidRDefault="00877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B03098" w14:paraId="69A0C012" w14:textId="77777777" w:rsidTr="00B03098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54736CF3" w14:textId="11EA5894" w:rsidR="00B03098" w:rsidRDefault="00B03098" w:rsidP="00B03098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210375047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B03098">
                <w:rPr>
                  <w:rFonts w:cs="Arial"/>
                  <w:color w:val="7A8D95"/>
                  <w:sz w:val="16"/>
                  <w:szCs w:val="16"/>
                </w:rPr>
                <w:t>EOM-EQC-TP-000003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921960527"/>
              <w:placeholder>
                <w:docPart w:val="639B8836D63F451C928FF0CE6C4B9B3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1286607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B279C36" w14:textId="77777777" w:rsidR="00B03098" w:rsidRDefault="00B03098" w:rsidP="00B03098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B03098" w14:paraId="06C1DE75" w14:textId="77777777" w:rsidTr="00B03098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56F56780" w14:textId="77777777" w:rsidR="00B03098" w:rsidRDefault="00B03098" w:rsidP="00B03098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1F908819" w14:textId="77777777" w:rsidR="00B03098" w:rsidRDefault="00B03098" w:rsidP="00B03098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8102E94" w14:textId="59EC1BFD" w:rsidR="009210BF" w:rsidRPr="00B03098" w:rsidRDefault="009210BF" w:rsidP="00B03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B03098" w14:paraId="15E3D91A" w14:textId="77777777" w:rsidTr="00BC3D2C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B90AC8C" w14:textId="77777777" w:rsidR="00B03098" w:rsidRDefault="00B03098" w:rsidP="00B03098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6806334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B03098">
                <w:rPr>
                  <w:rFonts w:cs="Arial"/>
                  <w:color w:val="7A8D95"/>
                  <w:sz w:val="16"/>
                  <w:szCs w:val="16"/>
                </w:rPr>
                <w:t>EOM-EQC-TP-000003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9704548"/>
              <w:placeholder>
                <w:docPart w:val="0658F44AAAC040FCAF0EBCCEA75A8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53314400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283860BC" w14:textId="77777777" w:rsidR="00B03098" w:rsidRDefault="00B03098" w:rsidP="00B03098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B03098" w14:paraId="64668F00" w14:textId="77777777" w:rsidTr="00BC3D2C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610C74E3" w14:textId="77777777" w:rsidR="00B03098" w:rsidRDefault="00B03098" w:rsidP="00B03098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35ED1C61" w14:textId="77777777" w:rsidR="00B03098" w:rsidRDefault="00B03098" w:rsidP="00B03098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2128CFA4" w14:textId="602F5E7F" w:rsidR="001F6B87" w:rsidRPr="00B03098" w:rsidRDefault="001F6B87" w:rsidP="00B03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2461" w14:textId="77777777" w:rsidR="00877FA5" w:rsidRDefault="00877FA5">
      <w:r>
        <w:separator/>
      </w:r>
    </w:p>
    <w:p w14:paraId="481F69E4" w14:textId="77777777" w:rsidR="00877FA5" w:rsidRDefault="00877FA5"/>
  </w:footnote>
  <w:footnote w:type="continuationSeparator" w:id="0">
    <w:p w14:paraId="1CF602D3" w14:textId="77777777" w:rsidR="00877FA5" w:rsidRDefault="00877FA5">
      <w:r>
        <w:continuationSeparator/>
      </w:r>
    </w:p>
    <w:p w14:paraId="24D70B61" w14:textId="77777777" w:rsidR="00877FA5" w:rsidRDefault="00877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FDC8D" w14:textId="1B548DBE" w:rsidR="009210BF" w:rsidRDefault="00243EF6" w:rsidP="00AC1B11">
    <w:pPr>
      <w:pStyle w:val="CPDocTitle"/>
      <w:rPr>
        <w:rStyle w:val="HeaderTitleChar"/>
        <w:b/>
        <w:bCs w:val="0"/>
      </w:rPr>
    </w:pPr>
    <w:r w:rsidRPr="009A054C">
      <w:rPr>
        <w:b w:val="0"/>
        <w:noProof/>
      </w:rPr>
      <w:drawing>
        <wp:anchor distT="0" distB="0" distL="114300" distR="114300" simplePos="0" relativeHeight="251692032" behindDoc="0" locked="0" layoutInCell="1" allowOverlap="1" wp14:anchorId="15CE7550" wp14:editId="49FDDC73">
          <wp:simplePos x="0" y="0"/>
          <wp:positionH relativeFrom="column">
            <wp:posOffset>-95250</wp:posOffset>
          </wp:positionH>
          <wp:positionV relativeFrom="paragraph">
            <wp:posOffset>-114300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CCC4D2" w14:textId="77777777" w:rsidR="009210BF" w:rsidRPr="006A25F8" w:rsidRDefault="009210BF" w:rsidP="00AC1B11">
    <w:pPr>
      <w:pStyle w:val="CPDocTitle"/>
      <w:tabs>
        <w:tab w:val="left" w:pos="2173"/>
      </w:tabs>
      <w:ind w:left="103"/>
      <w:jc w:val="left"/>
      <w:rPr>
        <w:kern w:val="32"/>
        <w:sz w:val="24"/>
        <w:szCs w:val="24"/>
        <w:lang w:val="en-GB"/>
      </w:rPr>
    </w:pPr>
  </w:p>
  <w:p w14:paraId="4FA77D96" w14:textId="77777777" w:rsidR="009210BF" w:rsidRPr="00AC1B11" w:rsidRDefault="009210BF" w:rsidP="00AC1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9210BF" w14:paraId="55B15A60" w14:textId="77777777" w:rsidTr="001E29ED">
      <w:tc>
        <w:tcPr>
          <w:tcW w:w="2070" w:type="dxa"/>
        </w:tcPr>
        <w:p w14:paraId="01975BF5" w14:textId="2D3D7C78" w:rsidR="009210BF" w:rsidRDefault="00243EF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94080" behindDoc="0" locked="0" layoutInCell="1" allowOverlap="1" wp14:anchorId="12444AA8" wp14:editId="05570EE2">
                <wp:simplePos x="0" y="0"/>
                <wp:positionH relativeFrom="column">
                  <wp:posOffset>-360680</wp:posOffset>
                </wp:positionH>
                <wp:positionV relativeFrom="paragraph">
                  <wp:posOffset>-53975</wp:posOffset>
                </wp:positionV>
                <wp:extent cx="1332230" cy="582930"/>
                <wp:effectExtent l="0" t="0" r="0" b="0"/>
                <wp:wrapNone/>
                <wp:docPr id="2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5" w:type="dxa"/>
          <w:vAlign w:val="center"/>
        </w:tcPr>
        <w:p w14:paraId="361EC67C" w14:textId="77777777" w:rsidR="009210BF" w:rsidRPr="006A25F8" w:rsidRDefault="009210BF" w:rsidP="00CC5114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FE4F66F" w14:textId="68CD763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DDA"/>
    <w:rsid w:val="0011743F"/>
    <w:rsid w:val="00121FFB"/>
    <w:rsid w:val="001240BE"/>
    <w:rsid w:val="001243D0"/>
    <w:rsid w:val="001248C2"/>
    <w:rsid w:val="0012698C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6B87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EF6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9F7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E44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2F73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F04"/>
    <w:rsid w:val="0043756A"/>
    <w:rsid w:val="00437A59"/>
    <w:rsid w:val="004402ED"/>
    <w:rsid w:val="0044056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9D5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047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42F6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940"/>
    <w:rsid w:val="00541B66"/>
    <w:rsid w:val="005428D5"/>
    <w:rsid w:val="00545085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38E3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85478"/>
    <w:rsid w:val="0059027C"/>
    <w:rsid w:val="00591374"/>
    <w:rsid w:val="00591E3D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75E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2D73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024D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77FA5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D81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42E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C5A"/>
    <w:rsid w:val="00A70118"/>
    <w:rsid w:val="00A717B9"/>
    <w:rsid w:val="00A72565"/>
    <w:rsid w:val="00A739FC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208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09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D740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309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2DE5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D87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5114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1993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21E6"/>
    <w:rsid w:val="00D73CF9"/>
    <w:rsid w:val="00D7405A"/>
    <w:rsid w:val="00D76CF0"/>
    <w:rsid w:val="00D80565"/>
    <w:rsid w:val="00D810F1"/>
    <w:rsid w:val="00D84561"/>
    <w:rsid w:val="00D8484A"/>
    <w:rsid w:val="00D84925"/>
    <w:rsid w:val="00D84E37"/>
    <w:rsid w:val="00D85DAB"/>
    <w:rsid w:val="00D86503"/>
    <w:rsid w:val="00D8654A"/>
    <w:rsid w:val="00D87E2D"/>
    <w:rsid w:val="00D9036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DE7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EC4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52E8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9B8836D63F451C928FF0CE6C4B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0EDE-2091-422F-8451-8362F7BC4313}"/>
      </w:docPartPr>
      <w:docPartBody>
        <w:p w:rsidR="00000000" w:rsidRDefault="008267F8" w:rsidP="008267F8">
          <w:pPr>
            <w:pStyle w:val="639B8836D63F451C928FF0CE6C4B9B34"/>
          </w:pPr>
          <w:r>
            <w:rPr>
              <w:rStyle w:val="PlaceholderText"/>
            </w:rPr>
            <w:t>[Rev]</w:t>
          </w:r>
        </w:p>
      </w:docPartBody>
    </w:docPart>
    <w:docPart>
      <w:docPartPr>
        <w:name w:val="0658F44AAAC040FCAF0EBCCEA75A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FA892-DB34-4AFE-9784-9306A881A3E3}"/>
      </w:docPartPr>
      <w:docPartBody>
        <w:p w:rsidR="00000000" w:rsidRDefault="008267F8" w:rsidP="008267F8">
          <w:pPr>
            <w:pStyle w:val="0658F44AAAC040FCAF0EBCCEA75A8750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F8"/>
    <w:rsid w:val="008267F8"/>
    <w:rsid w:val="00A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7F8"/>
  </w:style>
  <w:style w:type="paragraph" w:customStyle="1" w:styleId="639B8836D63F451C928FF0CE6C4B9B34">
    <w:name w:val="639B8836D63F451C928FF0CE6C4B9B34"/>
    <w:rsid w:val="008267F8"/>
  </w:style>
  <w:style w:type="paragraph" w:customStyle="1" w:styleId="0658F44AAAC040FCAF0EBCCEA75A8750">
    <w:name w:val="0658F44AAAC040FCAF0EBCCEA75A8750"/>
    <w:rsid w:val="00826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51AD5-05C1-4027-932E-1D08BDA3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AEF30-061B-43EA-814B-E4201A2A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9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EOM-EQC-TP-000003</dc:subject>
  <dc:creator>Rivamonte, Leonnito (RMP)</dc:creator>
  <cp:keywords>ᅟ</cp:keywords>
  <cp:lastModifiedBy>اسماء المطيري Asma Almutairi</cp:lastModifiedBy>
  <cp:revision>6</cp:revision>
  <cp:lastPrinted>2017-10-17T10:11:00Z</cp:lastPrinted>
  <dcterms:created xsi:type="dcterms:W3CDTF">2020-01-26T14:22:00Z</dcterms:created>
  <dcterms:modified xsi:type="dcterms:W3CDTF">2022-01-19T10:16:00Z</dcterms:modified>
  <cp:category>3 I - Internal</cp:category>
  <cp:contentStatus>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